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59C" w:rsidRPr="0066603C" w:rsidRDefault="0069059C" w:rsidP="0069059C">
      <w:pPr>
        <w:widowControl w:val="0"/>
        <w:jc w:val="center"/>
        <w:rPr>
          <w:b/>
          <w:snapToGrid w:val="0"/>
          <w:sz w:val="28"/>
          <w:szCs w:val="28"/>
          <w:lang w:val="kk-KZ"/>
        </w:rPr>
      </w:pPr>
      <w:r w:rsidRPr="0066603C">
        <w:rPr>
          <w:b/>
          <w:snapToGrid w:val="0"/>
          <w:sz w:val="28"/>
          <w:szCs w:val="28"/>
          <w:lang w:val="kk-KZ"/>
        </w:rPr>
        <w:t>№ 1</w:t>
      </w:r>
      <w:r>
        <w:rPr>
          <w:b/>
          <w:snapToGrid w:val="0"/>
          <w:sz w:val="28"/>
          <w:szCs w:val="28"/>
          <w:lang w:val="kk-KZ"/>
        </w:rPr>
        <w:t xml:space="preserve"> </w:t>
      </w:r>
      <w:r w:rsidRPr="0066603C">
        <w:rPr>
          <w:b/>
          <w:snapToGrid w:val="0"/>
          <w:sz w:val="28"/>
          <w:szCs w:val="28"/>
          <w:lang w:val="kk-KZ"/>
        </w:rPr>
        <w:t xml:space="preserve">Зертханалық жұмыс </w:t>
      </w:r>
    </w:p>
    <w:p w:rsidR="0069059C" w:rsidRDefault="0069059C" w:rsidP="0069059C">
      <w:pPr>
        <w:widowControl w:val="0"/>
        <w:jc w:val="center"/>
        <w:rPr>
          <w:b/>
          <w:snapToGrid w:val="0"/>
          <w:sz w:val="28"/>
          <w:szCs w:val="28"/>
          <w:lang w:val="kk-KZ"/>
        </w:rPr>
      </w:pPr>
      <w:r w:rsidRPr="0066603C">
        <w:rPr>
          <w:b/>
          <w:snapToGrid w:val="0"/>
          <w:sz w:val="28"/>
          <w:szCs w:val="28"/>
          <w:lang w:val="kk-KZ"/>
        </w:rPr>
        <w:t>Домалау үйкелiс коэффициентiн анықтау</w:t>
      </w:r>
    </w:p>
    <w:p w:rsidR="0069059C" w:rsidRPr="0066603C" w:rsidRDefault="0069059C" w:rsidP="0069059C">
      <w:pPr>
        <w:widowControl w:val="0"/>
        <w:jc w:val="center"/>
        <w:rPr>
          <w:b/>
          <w:snapToGrid w:val="0"/>
          <w:lang w:val="kk-KZ"/>
        </w:rPr>
      </w:pPr>
    </w:p>
    <w:p w:rsidR="0069059C" w:rsidRPr="00525D24" w:rsidRDefault="0069059C" w:rsidP="0069059C">
      <w:pPr>
        <w:rPr>
          <w:sz w:val="28"/>
          <w:szCs w:val="28"/>
          <w:u w:val="single"/>
          <w:lang w:val="kk-KZ"/>
        </w:rPr>
      </w:pPr>
      <w:r>
        <w:rPr>
          <w:sz w:val="28"/>
          <w:szCs w:val="28"/>
          <w:u w:val="single"/>
          <w:lang w:val="kk-KZ"/>
        </w:rPr>
        <w:t>Оқу мерзімінің мақсаты</w:t>
      </w:r>
    </w:p>
    <w:p w:rsidR="0069059C" w:rsidRPr="00537E1A" w:rsidRDefault="0069059C" w:rsidP="0069059C">
      <w:pPr>
        <w:rPr>
          <w:sz w:val="28"/>
          <w:szCs w:val="28"/>
          <w:u w:val="single"/>
          <w:lang w:val="kk-KZ"/>
        </w:rPr>
      </w:pPr>
      <w:r w:rsidRPr="00537E1A">
        <w:rPr>
          <w:snapToGrid w:val="0"/>
          <w:sz w:val="28"/>
          <w:szCs w:val="28"/>
          <w:lang w:val="kk-KZ"/>
        </w:rPr>
        <w:t>Техникада дөнғалақ (цилиндр) жазықтық бойымен тербелiс жасаған кезде пайда болатын күштерге маңызды назар аударылады</w:t>
      </w:r>
      <w:r w:rsidRPr="00226423">
        <w:rPr>
          <w:snapToGrid w:val="0"/>
          <w:sz w:val="28"/>
          <w:szCs w:val="28"/>
          <w:lang w:val="kk-KZ"/>
        </w:rPr>
        <w:t xml:space="preserve">. </w:t>
      </w:r>
      <w:r w:rsidRPr="00537E1A">
        <w:rPr>
          <w:snapToGrid w:val="0"/>
          <w:sz w:val="28"/>
          <w:szCs w:val="28"/>
          <w:lang w:val="kk-KZ"/>
        </w:rPr>
        <w:t>Бұл күштер үйкелiс күштерi</w:t>
      </w:r>
      <w:r w:rsidRPr="00226423">
        <w:rPr>
          <w:snapToGrid w:val="0"/>
          <w:sz w:val="28"/>
          <w:szCs w:val="28"/>
          <w:lang w:val="kk-KZ"/>
        </w:rPr>
        <w:t>.</w:t>
      </w:r>
    </w:p>
    <w:p w:rsidR="0069059C" w:rsidRPr="00ED195B" w:rsidRDefault="0069059C" w:rsidP="0069059C">
      <w:pPr>
        <w:widowControl w:val="0"/>
        <w:rPr>
          <w:sz w:val="28"/>
          <w:szCs w:val="28"/>
          <w:u w:val="single"/>
          <w:lang w:val="kk-KZ"/>
        </w:rPr>
      </w:pPr>
      <w:r>
        <w:rPr>
          <w:snapToGrid w:val="0"/>
          <w:sz w:val="28"/>
          <w:szCs w:val="28"/>
          <w:lang w:val="kk-KZ"/>
        </w:rPr>
        <w:t>Үйкелістің пайдалы әрі зиянды жақтары бар. Машиналардың көптеген бөлшектері біріаен-бірі әсерлескенде олардың арасындағы үйкеліс зиянды болып шығады.Оны азайту үшін бөлшектерді майлайды. Кей кездері үйкелісін подшипниктер қолданып; тербеліс үйкелісімен алмастырады.</w:t>
      </w:r>
    </w:p>
    <w:p w:rsidR="0069059C" w:rsidRDefault="0069059C" w:rsidP="0069059C">
      <w:pPr>
        <w:rPr>
          <w:sz w:val="28"/>
          <w:szCs w:val="28"/>
          <w:u w:val="single"/>
          <w:lang w:val="kk-KZ"/>
        </w:rPr>
      </w:pPr>
      <w:r w:rsidRPr="00525D24">
        <w:rPr>
          <w:sz w:val="28"/>
          <w:szCs w:val="28"/>
          <w:u w:val="single"/>
          <w:lang w:val="kk-KZ"/>
        </w:rPr>
        <w:t>Зер</w:t>
      </w:r>
      <w:r>
        <w:rPr>
          <w:sz w:val="28"/>
          <w:szCs w:val="28"/>
          <w:u w:val="single"/>
          <w:lang w:val="kk-KZ"/>
        </w:rPr>
        <w:t>тх</w:t>
      </w:r>
      <w:r w:rsidRPr="00525D24">
        <w:rPr>
          <w:sz w:val="28"/>
          <w:szCs w:val="28"/>
          <w:u w:val="single"/>
          <w:lang w:val="kk-KZ"/>
        </w:rPr>
        <w:t>аналық жұмыстың мазмұны</w:t>
      </w:r>
    </w:p>
    <w:p w:rsidR="0069059C" w:rsidRPr="00A15B7F" w:rsidRDefault="0069059C" w:rsidP="0069059C">
      <w:pPr>
        <w:rPr>
          <w:sz w:val="28"/>
          <w:szCs w:val="28"/>
          <w:lang w:val="kk-KZ"/>
        </w:rPr>
      </w:pPr>
      <w:r w:rsidRPr="00A15B7F">
        <w:rPr>
          <w:sz w:val="28"/>
          <w:szCs w:val="28"/>
          <w:lang w:val="kk-KZ"/>
        </w:rPr>
        <w:t xml:space="preserve">Бірдене екінші дененің бойымен сырғанамай домалап </w:t>
      </w:r>
      <w:r>
        <w:rPr>
          <w:sz w:val="28"/>
          <w:szCs w:val="28"/>
          <w:lang w:val="kk-KZ"/>
        </w:rPr>
        <w:t>келе жатқан кезде домалау үйкелі</w:t>
      </w:r>
      <w:r w:rsidRPr="00A15B7F">
        <w:rPr>
          <w:sz w:val="28"/>
          <w:szCs w:val="28"/>
          <w:lang w:val="kk-KZ"/>
        </w:rPr>
        <w:t>с күші пайда болады</w:t>
      </w:r>
      <w:r>
        <w:rPr>
          <w:sz w:val="28"/>
          <w:szCs w:val="28"/>
          <w:lang w:val="kk-KZ"/>
        </w:rPr>
        <w:t>. Эксперимет арқылы домалау үйкеліс коффициенті анықтау керек.</w:t>
      </w:r>
    </w:p>
    <w:p w:rsidR="0069059C" w:rsidRDefault="0069059C" w:rsidP="0069059C">
      <w:pPr>
        <w:rPr>
          <w:sz w:val="28"/>
          <w:szCs w:val="28"/>
          <w:u w:val="single"/>
          <w:lang w:val="kk-KZ"/>
        </w:rPr>
      </w:pPr>
      <w:r>
        <w:rPr>
          <w:sz w:val="28"/>
          <w:szCs w:val="28"/>
          <w:u w:val="single"/>
          <w:lang w:val="kk-KZ"/>
        </w:rPr>
        <w:t>Базалық материал</w:t>
      </w:r>
    </w:p>
    <w:p w:rsidR="0069059C" w:rsidRPr="00A15B7F" w:rsidRDefault="0069059C" w:rsidP="0069059C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Эксперименті жасау үшін</w:t>
      </w:r>
      <w:r w:rsidRPr="00F00634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ү</w:t>
      </w:r>
      <w:r w:rsidRPr="00A15B7F">
        <w:rPr>
          <w:sz w:val="28"/>
          <w:szCs w:val="28"/>
          <w:lang w:val="kk-KZ"/>
        </w:rPr>
        <w:t>икеліс күштің пайда болуын</w:t>
      </w:r>
      <w:r>
        <w:rPr>
          <w:sz w:val="28"/>
          <w:szCs w:val="28"/>
          <w:lang w:val="kk-KZ"/>
        </w:rPr>
        <w:t xml:space="preserve"> білу керек.Ол кандай күштердің қатарына жататынын.</w:t>
      </w:r>
      <w:r w:rsidRPr="00F00634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Үи</w:t>
      </w:r>
      <w:r w:rsidRPr="00A15B7F">
        <w:rPr>
          <w:sz w:val="28"/>
          <w:szCs w:val="28"/>
          <w:lang w:val="kk-KZ"/>
        </w:rPr>
        <w:t>келіс күшт</w:t>
      </w:r>
      <w:r>
        <w:rPr>
          <w:sz w:val="28"/>
          <w:szCs w:val="28"/>
          <w:lang w:val="kk-KZ"/>
        </w:rPr>
        <w:t>ердің түрлерін оның пайдасын және зиянын.</w:t>
      </w:r>
    </w:p>
    <w:p w:rsidR="0069059C" w:rsidRDefault="0069059C" w:rsidP="0069059C">
      <w:pPr>
        <w:rPr>
          <w:sz w:val="28"/>
          <w:szCs w:val="28"/>
          <w:u w:val="single"/>
          <w:lang w:val="kk-KZ"/>
        </w:rPr>
      </w:pPr>
      <w:r>
        <w:rPr>
          <w:sz w:val="28"/>
          <w:szCs w:val="28"/>
          <w:u w:val="single"/>
          <w:lang w:val="kk-KZ"/>
        </w:rPr>
        <w:t>Сабаққа дайындық</w:t>
      </w:r>
    </w:p>
    <w:p w:rsidR="0069059C" w:rsidRDefault="0069059C" w:rsidP="0069059C">
      <w:pPr>
        <w:rPr>
          <w:sz w:val="28"/>
          <w:szCs w:val="28"/>
          <w:lang w:val="kk-KZ"/>
        </w:rPr>
      </w:pPr>
      <w:r w:rsidRPr="00226423">
        <w:rPr>
          <w:sz w:val="28"/>
          <w:szCs w:val="28"/>
          <w:lang w:val="kk-KZ"/>
        </w:rPr>
        <w:t xml:space="preserve"> </w:t>
      </w:r>
      <w:r w:rsidRPr="00C556D8">
        <w:rPr>
          <w:sz w:val="28"/>
          <w:szCs w:val="28"/>
          <w:lang w:val="kk-KZ"/>
        </w:rPr>
        <w:t>Ж. Абдулаев.</w:t>
      </w:r>
      <w:r>
        <w:rPr>
          <w:sz w:val="28"/>
          <w:szCs w:val="28"/>
          <w:lang w:val="kk-KZ"/>
        </w:rPr>
        <w:t xml:space="preserve"> Алматы: Білім, 1994 бет 23.</w:t>
      </w:r>
      <w:r w:rsidRPr="00C556D8">
        <w:rPr>
          <w:sz w:val="28"/>
          <w:szCs w:val="28"/>
          <w:lang w:val="kk-KZ"/>
        </w:rPr>
        <w:t xml:space="preserve"> Б.С Азырғанов.</w:t>
      </w:r>
      <w:r>
        <w:rPr>
          <w:sz w:val="28"/>
          <w:szCs w:val="28"/>
          <w:lang w:val="kk-KZ"/>
        </w:rPr>
        <w:t>Алматы,Рауан1994.бет.27</w:t>
      </w:r>
    </w:p>
    <w:p w:rsidR="0069059C" w:rsidRDefault="0069059C" w:rsidP="0069059C">
      <w:pPr>
        <w:rPr>
          <w:sz w:val="28"/>
          <w:szCs w:val="28"/>
          <w:u w:val="single"/>
          <w:lang w:val="kk-KZ"/>
        </w:rPr>
      </w:pPr>
      <w:r>
        <w:rPr>
          <w:sz w:val="28"/>
          <w:szCs w:val="28"/>
          <w:lang w:val="kk-KZ"/>
        </w:rPr>
        <w:t>Н. Қойшыбаев.А.О. Шарықбаев. Алматы2001 бет. 49.</w:t>
      </w:r>
    </w:p>
    <w:p w:rsidR="0069059C" w:rsidRDefault="0069059C" w:rsidP="0069059C">
      <w:pPr>
        <w:jc w:val="both"/>
        <w:rPr>
          <w:sz w:val="28"/>
          <w:szCs w:val="28"/>
          <w:u w:val="single"/>
          <w:lang w:val="kk-KZ"/>
        </w:rPr>
      </w:pPr>
      <w:r>
        <w:rPr>
          <w:sz w:val="28"/>
          <w:szCs w:val="28"/>
          <w:u w:val="single"/>
          <w:lang w:val="kk-KZ"/>
        </w:rPr>
        <w:t>Бастапқы бақылау</w:t>
      </w:r>
    </w:p>
    <w:p w:rsidR="0069059C" w:rsidRPr="006A02FC" w:rsidRDefault="0069059C" w:rsidP="0069059C">
      <w:pPr>
        <w:pStyle w:val="a3"/>
        <w:spacing w:after="0"/>
        <w:ind w:left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Зертханалық жұмыстың дайындалған бланкі бойынша дайындық бақыланады, жалпы қажеттіліктерімен сәйкес және сұрақтарға жауаптары мен</w:t>
      </w:r>
      <w:r w:rsidRPr="006A02FC">
        <w:rPr>
          <w:sz w:val="28"/>
          <w:szCs w:val="28"/>
          <w:lang w:val="kk-KZ"/>
        </w:rPr>
        <w:t>:</w:t>
      </w:r>
    </w:p>
    <w:p w:rsidR="0069059C" w:rsidRPr="00D076F9" w:rsidRDefault="0069059C" w:rsidP="0069059C">
      <w:pPr>
        <w:numPr>
          <w:ilvl w:val="0"/>
          <w:numId w:val="1"/>
        </w:numPr>
        <w:jc w:val="both"/>
        <w:rPr>
          <w:sz w:val="28"/>
          <w:lang w:val="kk-KZ"/>
        </w:rPr>
      </w:pPr>
      <w:r>
        <w:rPr>
          <w:sz w:val="28"/>
          <w:lang w:val="kk-KZ"/>
        </w:rPr>
        <w:t>Шардың радиусы қандай құрал көмегімен өлшенеді</w:t>
      </w:r>
      <w:r w:rsidRPr="00D076F9">
        <w:rPr>
          <w:sz w:val="28"/>
          <w:lang w:val="kk-KZ"/>
        </w:rPr>
        <w:t>?</w:t>
      </w:r>
    </w:p>
    <w:p w:rsidR="0069059C" w:rsidRPr="00D076F9" w:rsidRDefault="0069059C" w:rsidP="0069059C">
      <w:pPr>
        <w:numPr>
          <w:ilvl w:val="0"/>
          <w:numId w:val="1"/>
        </w:numPr>
        <w:jc w:val="both"/>
        <w:rPr>
          <w:sz w:val="28"/>
          <w:lang w:val="kk-KZ"/>
        </w:rPr>
      </w:pPr>
      <w:r>
        <w:rPr>
          <w:sz w:val="28"/>
          <w:lang w:val="kk-KZ"/>
        </w:rPr>
        <w:t>Маятниктің көлбеу бұрышы қандай құрал көмегімен анықталады</w:t>
      </w:r>
      <w:r w:rsidRPr="00D076F9">
        <w:rPr>
          <w:sz w:val="28"/>
          <w:lang w:val="kk-KZ"/>
        </w:rPr>
        <w:t>?</w:t>
      </w:r>
    </w:p>
    <w:p w:rsidR="0069059C" w:rsidRPr="00D076F9" w:rsidRDefault="0069059C" w:rsidP="0069059C">
      <w:pPr>
        <w:numPr>
          <w:ilvl w:val="0"/>
          <w:numId w:val="1"/>
        </w:numPr>
        <w:jc w:val="both"/>
        <w:rPr>
          <w:sz w:val="28"/>
          <w:lang w:val="kk-KZ"/>
        </w:rPr>
      </w:pPr>
      <w:r>
        <w:rPr>
          <w:sz w:val="28"/>
          <w:lang w:val="kk-KZ"/>
        </w:rPr>
        <w:t>шариктің тепе-теңдік калыптан ауытқуы қай құралымен анықталады</w:t>
      </w:r>
      <w:r w:rsidRPr="00D076F9">
        <w:rPr>
          <w:sz w:val="28"/>
          <w:lang w:val="kk-KZ"/>
        </w:rPr>
        <w:t>?</w:t>
      </w:r>
    </w:p>
    <w:p w:rsidR="0069059C" w:rsidRPr="00D076F9" w:rsidRDefault="0069059C" w:rsidP="0069059C">
      <w:pPr>
        <w:numPr>
          <w:ilvl w:val="0"/>
          <w:numId w:val="1"/>
        </w:numPr>
        <w:jc w:val="both"/>
        <w:rPr>
          <w:sz w:val="28"/>
          <w:lang w:val="kk-KZ"/>
        </w:rPr>
      </w:pPr>
      <w:r>
        <w:rPr>
          <w:sz w:val="28"/>
          <w:lang w:val="kk-KZ"/>
        </w:rPr>
        <w:t>Сырғанау үйкеліс күшінің пайда болуын қалай алып тастауға болады</w:t>
      </w:r>
      <w:r w:rsidRPr="00D076F9">
        <w:rPr>
          <w:sz w:val="28"/>
          <w:lang w:val="kk-KZ"/>
        </w:rPr>
        <w:t>?</w:t>
      </w:r>
    </w:p>
    <w:p w:rsidR="0069059C" w:rsidRPr="00D076F9" w:rsidRDefault="0069059C" w:rsidP="0069059C">
      <w:pPr>
        <w:numPr>
          <w:ilvl w:val="0"/>
          <w:numId w:val="1"/>
        </w:numPr>
        <w:jc w:val="both"/>
        <w:rPr>
          <w:sz w:val="28"/>
          <w:lang w:val="kk-KZ"/>
        </w:rPr>
      </w:pPr>
      <w:r>
        <w:rPr>
          <w:sz w:val="28"/>
          <w:lang w:val="kk-KZ"/>
        </w:rPr>
        <w:t>Сырғанау үйкеліс коэффициенті және домалау үйкеліс коэффициенті қандай өлшем бірліктерімен өлшенеді</w:t>
      </w:r>
      <w:r w:rsidRPr="00D076F9">
        <w:rPr>
          <w:sz w:val="28"/>
          <w:lang w:val="kk-KZ"/>
        </w:rPr>
        <w:t>?</w:t>
      </w:r>
    </w:p>
    <w:p w:rsidR="0069059C" w:rsidRPr="00F12F08" w:rsidRDefault="0069059C" w:rsidP="0069059C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Шариктің радиусы қай прибормен өлшенеді</w:t>
      </w:r>
      <w:r w:rsidRPr="00F12F08">
        <w:rPr>
          <w:sz w:val="28"/>
          <w:szCs w:val="28"/>
        </w:rPr>
        <w:t>?</w:t>
      </w:r>
    </w:p>
    <w:p w:rsidR="0069059C" w:rsidRPr="00F12F08" w:rsidRDefault="0069059C" w:rsidP="0069059C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Маятниктің көлбеуі бұрышы қай прибормен өлшенеді</w:t>
      </w:r>
      <w:r w:rsidRPr="00F12F08">
        <w:rPr>
          <w:sz w:val="28"/>
          <w:szCs w:val="28"/>
        </w:rPr>
        <w:t>?</w:t>
      </w:r>
    </w:p>
    <w:p w:rsidR="0069059C" w:rsidRPr="00F12F08" w:rsidRDefault="0069059C" w:rsidP="0069059C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Тепе-теңдік қалыптан шариктің ауытқу бұрышы қай прибор көмегімен өлшенеді</w:t>
      </w:r>
      <w:r w:rsidRPr="00F12F08">
        <w:rPr>
          <w:sz w:val="28"/>
          <w:szCs w:val="28"/>
        </w:rPr>
        <w:t>?</w:t>
      </w:r>
    </w:p>
    <w:p w:rsidR="0069059C" w:rsidRDefault="0069059C" w:rsidP="0069059C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Сырғанау үйкеліс күшінің іске асыруын қалай жоқ болдыруға болады</w:t>
      </w:r>
      <w:r w:rsidRPr="00F12F08">
        <w:rPr>
          <w:sz w:val="28"/>
          <w:szCs w:val="28"/>
        </w:rPr>
        <w:t>?</w:t>
      </w:r>
    </w:p>
    <w:p w:rsidR="0069059C" w:rsidRPr="00F12F08" w:rsidRDefault="0069059C" w:rsidP="0069059C">
      <w:pPr>
        <w:jc w:val="both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3810</wp:posOffset>
            </wp:positionV>
            <wp:extent cx="2159000" cy="2120900"/>
            <wp:effectExtent l="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0" cy="212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8"/>
          <w:szCs w:val="28"/>
          <w:lang w:val="kk-KZ"/>
        </w:rPr>
        <w:t>10. Сырғанау үйкеліс және домалау үйкеліс күш коэффициенттері қай өлшемділікке ие болады</w:t>
      </w:r>
      <w:r w:rsidRPr="00F12F08">
        <w:rPr>
          <w:sz w:val="28"/>
          <w:szCs w:val="28"/>
        </w:rPr>
        <w:t>?</w:t>
      </w:r>
    </w:p>
    <w:p w:rsidR="0069059C" w:rsidRDefault="0069059C" w:rsidP="0069059C">
      <w:pPr>
        <w:rPr>
          <w:sz w:val="28"/>
          <w:szCs w:val="28"/>
          <w:u w:val="single"/>
          <w:lang w:val="kk-KZ"/>
        </w:rPr>
      </w:pPr>
      <w:r>
        <w:rPr>
          <w:sz w:val="28"/>
          <w:szCs w:val="28"/>
          <w:u w:val="single"/>
          <w:lang w:val="kk-KZ"/>
        </w:rPr>
        <w:t>Құрал жабдықтар:</w:t>
      </w:r>
    </w:p>
    <w:p w:rsidR="0069059C" w:rsidRPr="00A41B64" w:rsidRDefault="0069059C" w:rsidP="0069059C">
      <w:pPr>
        <w:rPr>
          <w:sz w:val="28"/>
          <w:szCs w:val="28"/>
          <w:lang w:val="kk-KZ"/>
        </w:rPr>
      </w:pPr>
      <w:r w:rsidRPr="00A41B64">
        <w:rPr>
          <w:sz w:val="28"/>
          <w:szCs w:val="28"/>
          <w:lang w:val="kk-KZ"/>
        </w:rPr>
        <w:t>Үйкеліс коэффициенті анықтайтын құрал.</w:t>
      </w:r>
      <w:r>
        <w:rPr>
          <w:sz w:val="28"/>
          <w:szCs w:val="28"/>
          <w:lang w:val="kk-KZ"/>
        </w:rPr>
        <w:t>Тригонометриалық кесте.</w:t>
      </w:r>
      <w:r w:rsidRPr="00A41B64">
        <w:rPr>
          <w:sz w:val="28"/>
          <w:szCs w:val="28"/>
          <w:lang w:val="kk-KZ"/>
        </w:rPr>
        <w:t xml:space="preserve"> </w:t>
      </w:r>
    </w:p>
    <w:p w:rsidR="0069059C" w:rsidRDefault="0069059C" w:rsidP="0069059C">
      <w:pPr>
        <w:rPr>
          <w:sz w:val="28"/>
          <w:szCs w:val="28"/>
          <w:u w:val="single"/>
          <w:lang w:val="kk-KZ"/>
        </w:rPr>
      </w:pPr>
      <w:r w:rsidRPr="00E862F5">
        <w:rPr>
          <w:sz w:val="28"/>
          <w:szCs w:val="28"/>
          <w:u w:val="single"/>
          <w:lang w:val="kk-KZ"/>
        </w:rPr>
        <w:t>Теори</w:t>
      </w:r>
      <w:r>
        <w:rPr>
          <w:sz w:val="28"/>
          <w:szCs w:val="28"/>
          <w:u w:val="single"/>
          <w:lang w:val="kk-KZ"/>
        </w:rPr>
        <w:t>я</w:t>
      </w:r>
      <w:r w:rsidRPr="00E862F5">
        <w:rPr>
          <w:sz w:val="28"/>
          <w:szCs w:val="28"/>
          <w:u w:val="single"/>
          <w:lang w:val="kk-KZ"/>
        </w:rPr>
        <w:t xml:space="preserve">лық кіріспе және </w:t>
      </w:r>
      <w:r>
        <w:rPr>
          <w:sz w:val="28"/>
          <w:szCs w:val="28"/>
          <w:u w:val="single"/>
          <w:lang w:val="kk-KZ"/>
        </w:rPr>
        <w:t>алғашқы берілгендері:</w:t>
      </w:r>
      <w:r w:rsidRPr="00E862F5">
        <w:rPr>
          <w:sz w:val="28"/>
          <w:szCs w:val="28"/>
          <w:u w:val="single"/>
          <w:lang w:val="kk-KZ"/>
        </w:rPr>
        <w:t xml:space="preserve"> </w:t>
      </w:r>
    </w:p>
    <w:p w:rsidR="0069059C" w:rsidRPr="00226423" w:rsidRDefault="0069059C" w:rsidP="0069059C">
      <w:pPr>
        <w:pStyle w:val="a5"/>
        <w:rPr>
          <w:szCs w:val="28"/>
          <w:lang w:val="kk-KZ"/>
        </w:rPr>
      </w:pPr>
      <w:r w:rsidRPr="00226423">
        <w:rPr>
          <w:szCs w:val="28"/>
          <w:lang w:val="kk-KZ"/>
        </w:rPr>
        <w:lastRenderedPageBreak/>
        <w:t xml:space="preserve">Домалау </w:t>
      </w:r>
      <w:r>
        <w:rPr>
          <w:szCs w:val="28"/>
          <w:lang w:val="kk-KZ"/>
        </w:rPr>
        <w:t>ү</w:t>
      </w:r>
      <w:r w:rsidRPr="00226423">
        <w:rPr>
          <w:szCs w:val="28"/>
          <w:lang w:val="kk-KZ"/>
        </w:rPr>
        <w:t>йкел</w:t>
      </w:r>
      <w:r>
        <w:rPr>
          <w:szCs w:val="28"/>
          <w:lang w:val="kk-KZ"/>
        </w:rPr>
        <w:t>і</w:t>
      </w:r>
      <w:r w:rsidRPr="00226423">
        <w:rPr>
          <w:szCs w:val="28"/>
          <w:lang w:val="kk-KZ"/>
        </w:rPr>
        <w:t>с коэффициент</w:t>
      </w:r>
      <w:r>
        <w:rPr>
          <w:szCs w:val="28"/>
          <w:lang w:val="kk-KZ"/>
        </w:rPr>
        <w:t>і</w:t>
      </w:r>
      <w:r w:rsidRPr="00226423">
        <w:rPr>
          <w:szCs w:val="28"/>
          <w:lang w:val="kk-KZ"/>
        </w:rPr>
        <w:t xml:space="preserve"> </w:t>
      </w:r>
      <w:r>
        <w:rPr>
          <w:szCs w:val="28"/>
          <w:lang w:val="kk-KZ"/>
        </w:rPr>
        <w:t>ұзындық өлшемділігне ие болады және денелер материалына, олар беттердің күйіне және  басқа факторларға тәуелді болады</w:t>
      </w:r>
      <w:r w:rsidRPr="00226423">
        <w:rPr>
          <w:szCs w:val="28"/>
          <w:lang w:val="kk-KZ"/>
        </w:rPr>
        <w:t xml:space="preserve">. </w:t>
      </w:r>
      <w:r>
        <w:rPr>
          <w:szCs w:val="28"/>
          <w:lang w:val="kk-KZ"/>
        </w:rPr>
        <w:t xml:space="preserve">Домалау үйкелісі сырғанау үйкелісінен едәуір аз болады, сондықтан қайда болса да, доңғалақтың сырғанау үйкелісін домалау үйкелісімен ауыстырады </w:t>
      </w:r>
      <w:r w:rsidRPr="00226423">
        <w:rPr>
          <w:szCs w:val="28"/>
          <w:lang w:val="kk-KZ"/>
        </w:rPr>
        <w:t>(шарик</w:t>
      </w:r>
      <w:r>
        <w:rPr>
          <w:szCs w:val="28"/>
          <w:lang w:val="kk-KZ"/>
        </w:rPr>
        <w:t xml:space="preserve">ті және </w:t>
      </w:r>
      <w:r w:rsidRPr="00226423">
        <w:rPr>
          <w:szCs w:val="28"/>
          <w:lang w:val="kk-KZ"/>
        </w:rPr>
        <w:t>ролик</w:t>
      </w:r>
      <w:r>
        <w:rPr>
          <w:szCs w:val="28"/>
          <w:lang w:val="kk-KZ"/>
        </w:rPr>
        <w:t xml:space="preserve">ті </w:t>
      </w:r>
      <w:r w:rsidRPr="00226423">
        <w:rPr>
          <w:szCs w:val="28"/>
          <w:lang w:val="kk-KZ"/>
        </w:rPr>
        <w:t>подшипник</w:t>
      </w:r>
      <w:r>
        <w:rPr>
          <w:szCs w:val="28"/>
          <w:lang w:val="kk-KZ"/>
        </w:rPr>
        <w:t>терді қолдану және т.б.</w:t>
      </w:r>
      <w:r w:rsidRPr="00226423">
        <w:rPr>
          <w:szCs w:val="28"/>
          <w:lang w:val="kk-KZ"/>
        </w:rPr>
        <w:t>).</w:t>
      </w:r>
    </w:p>
    <w:p w:rsidR="0069059C" w:rsidRPr="00921471" w:rsidRDefault="0069059C" w:rsidP="0069059C">
      <w:pPr>
        <w:pStyle w:val="a5"/>
        <w:rPr>
          <w:szCs w:val="28"/>
          <w:lang w:val="kk-KZ"/>
        </w:rPr>
      </w:pPr>
      <w:r>
        <w:rPr>
          <w:szCs w:val="28"/>
          <w:lang w:val="kk-KZ"/>
        </w:rPr>
        <w:t>Домалау үйкеліс коэффициентін эксперименталды анықтаудың бір әдісі: көлбеу маятниктің тербелісін бақылау</w:t>
      </w:r>
      <w:r w:rsidRPr="00921471">
        <w:rPr>
          <w:szCs w:val="28"/>
          <w:lang w:val="kk-KZ"/>
        </w:rPr>
        <w:t xml:space="preserve">. </w:t>
      </w:r>
      <w:r>
        <w:rPr>
          <w:szCs w:val="28"/>
          <w:lang w:val="kk-KZ"/>
        </w:rPr>
        <w:t>Көлбеу маятник қозғалмайтын тіркеуге әкелінген жіңішке ұзын жіпке ілінген үлкен емес шариктен тұрады</w:t>
      </w:r>
      <w:r w:rsidRPr="00921471">
        <w:rPr>
          <w:szCs w:val="28"/>
          <w:lang w:val="kk-KZ"/>
        </w:rPr>
        <w:t>.</w:t>
      </w:r>
    </w:p>
    <w:p w:rsidR="0069059C" w:rsidRPr="00194C8A" w:rsidRDefault="0069059C" w:rsidP="0069059C">
      <w:pPr>
        <w:pStyle w:val="a5"/>
        <w:rPr>
          <w:szCs w:val="28"/>
          <w:lang w:val="kk-KZ"/>
        </w:rPr>
      </w:pPr>
      <w:r>
        <w:rPr>
          <w:szCs w:val="28"/>
          <w:lang w:val="kk-KZ"/>
        </w:rPr>
        <w:t>Маятниктің тербелісі кезінде шарик зерттелетін үлгі бойымен домалай ды да, бұл кезде домалау үйкеліс күші пайда болады, ол маятниктің өшетін тербелісін туғызады</w:t>
      </w:r>
      <w:r w:rsidRPr="00921471">
        <w:rPr>
          <w:szCs w:val="28"/>
          <w:lang w:val="kk-KZ"/>
        </w:rPr>
        <w:t xml:space="preserve">. </w:t>
      </w:r>
      <w:r>
        <w:rPr>
          <w:szCs w:val="28"/>
          <w:lang w:val="kk-KZ"/>
        </w:rPr>
        <w:t>Маятниктің жібі және үлгі вертикаль қатысты бірдей бұрышқа еңкейген болады. шарик келесі күштердің әсерінен қозғалады</w:t>
      </w:r>
      <w:r w:rsidRPr="00194C8A">
        <w:rPr>
          <w:szCs w:val="28"/>
          <w:lang w:val="kk-KZ"/>
        </w:rPr>
        <w:t xml:space="preserve">: </w:t>
      </w:r>
      <w:r>
        <w:rPr>
          <w:szCs w:val="28"/>
          <w:lang w:val="kk-KZ"/>
        </w:rPr>
        <w:t>ауырлық күші</w:t>
      </w:r>
      <w:r w:rsidRPr="00194C8A">
        <w:rPr>
          <w:szCs w:val="28"/>
          <w:lang w:val="kk-KZ"/>
        </w:rPr>
        <w:t xml:space="preserve"> </w:t>
      </w:r>
      <w:r w:rsidRPr="00F12F08">
        <w:rPr>
          <w:position w:val="-12"/>
          <w:szCs w:val="28"/>
        </w:rPr>
        <w:object w:dxaOrig="4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22pt;height:18pt" o:ole="" fillcolor="window">
            <v:imagedata r:id="rId7" o:title=""/>
          </v:shape>
          <o:OLEObject Type="Embed" ProgID="Equation.3" ShapeID="_x0000_i1029" DrawAspect="Content" ObjectID="_1598182814" r:id="rId8"/>
        </w:object>
      </w:r>
      <w:r w:rsidRPr="00194C8A">
        <w:rPr>
          <w:szCs w:val="28"/>
          <w:lang w:val="kk-KZ"/>
        </w:rPr>
        <w:t xml:space="preserve">, </w:t>
      </w:r>
      <w:r>
        <w:rPr>
          <w:szCs w:val="28"/>
          <w:lang w:val="kk-KZ"/>
        </w:rPr>
        <w:t>жіптің керілу күші</w:t>
      </w:r>
      <w:r w:rsidRPr="00194C8A">
        <w:rPr>
          <w:szCs w:val="28"/>
          <w:lang w:val="kk-KZ"/>
        </w:rPr>
        <w:t xml:space="preserve"> </w:t>
      </w:r>
      <w:r w:rsidRPr="00F12F08">
        <w:rPr>
          <w:position w:val="-4"/>
          <w:szCs w:val="28"/>
        </w:rPr>
        <w:object w:dxaOrig="279" w:dyaOrig="340">
          <v:shape id="_x0000_i1030" type="#_x0000_t75" style="width:14pt;height:17pt" o:ole="" fillcolor="window">
            <v:imagedata r:id="rId9" o:title=""/>
          </v:shape>
          <o:OLEObject Type="Embed" ProgID="Equation.3" ShapeID="_x0000_i1030" DrawAspect="Content" ObjectID="_1598182815" r:id="rId10"/>
        </w:object>
      </w:r>
      <w:r w:rsidRPr="00194C8A">
        <w:rPr>
          <w:szCs w:val="28"/>
          <w:lang w:val="kk-KZ"/>
        </w:rPr>
        <w:t xml:space="preserve">, </w:t>
      </w:r>
      <w:r>
        <w:rPr>
          <w:szCs w:val="28"/>
          <w:lang w:val="kk-KZ"/>
        </w:rPr>
        <w:t>үлгінің реакция күші</w:t>
      </w:r>
      <w:r w:rsidRPr="00194C8A">
        <w:rPr>
          <w:szCs w:val="28"/>
          <w:lang w:val="kk-KZ"/>
        </w:rPr>
        <w:t xml:space="preserve"> </w:t>
      </w:r>
      <w:r w:rsidRPr="00F12F08">
        <w:rPr>
          <w:position w:val="-6"/>
          <w:szCs w:val="28"/>
        </w:rPr>
        <w:object w:dxaOrig="320" w:dyaOrig="360">
          <v:shape id="_x0000_i1031" type="#_x0000_t75" style="width:16pt;height:18pt" o:ole="" fillcolor="window">
            <v:imagedata r:id="rId11" o:title=""/>
          </v:shape>
          <o:OLEObject Type="Embed" ProgID="Equation.3" ShapeID="_x0000_i1031" DrawAspect="Content" ObjectID="_1598182816" r:id="rId12"/>
        </w:object>
      </w:r>
      <w:r w:rsidRPr="00194C8A">
        <w:rPr>
          <w:szCs w:val="28"/>
          <w:lang w:val="kk-KZ"/>
        </w:rPr>
        <w:t xml:space="preserve"> </w:t>
      </w:r>
      <w:r>
        <w:rPr>
          <w:szCs w:val="28"/>
          <w:lang w:val="kk-KZ"/>
        </w:rPr>
        <w:t>және домалау үйкеліс күші</w:t>
      </w:r>
      <w:r w:rsidRPr="00194C8A">
        <w:rPr>
          <w:szCs w:val="28"/>
          <w:lang w:val="kk-KZ"/>
        </w:rPr>
        <w:t xml:space="preserve"> </w:t>
      </w:r>
      <w:r w:rsidRPr="00F12F08">
        <w:rPr>
          <w:position w:val="-16"/>
          <w:szCs w:val="28"/>
        </w:rPr>
        <w:object w:dxaOrig="620" w:dyaOrig="460">
          <v:shape id="_x0000_i1032" type="#_x0000_t75" style="width:31pt;height:23pt" o:ole="" fillcolor="window">
            <v:imagedata r:id="rId13" o:title=""/>
          </v:shape>
          <o:OLEObject Type="Embed" ProgID="Equation.3" ShapeID="_x0000_i1032" DrawAspect="Content" ObjectID="_1598182817" r:id="rId14"/>
        </w:object>
      </w:r>
      <w:r w:rsidRPr="00194C8A">
        <w:rPr>
          <w:szCs w:val="28"/>
          <w:lang w:val="kk-KZ"/>
        </w:rPr>
        <w:t xml:space="preserve">. </w:t>
      </w:r>
      <w:r>
        <w:rPr>
          <w:szCs w:val="28"/>
          <w:lang w:val="kk-KZ"/>
        </w:rPr>
        <w:t>барлық күштердің қорытқы күші</w:t>
      </w:r>
      <w:r w:rsidRPr="00194C8A">
        <w:rPr>
          <w:szCs w:val="28"/>
          <w:lang w:val="kk-KZ"/>
        </w:rPr>
        <w:t xml:space="preserve"> – </w:t>
      </w:r>
      <w:r>
        <w:rPr>
          <w:szCs w:val="28"/>
          <w:lang w:val="kk-KZ"/>
        </w:rPr>
        <w:t xml:space="preserve">мәәжбүр етуші күш </w:t>
      </w:r>
      <w:r w:rsidRPr="00F12F08">
        <w:rPr>
          <w:position w:val="-12"/>
          <w:szCs w:val="28"/>
        </w:rPr>
        <w:object w:dxaOrig="320" w:dyaOrig="420">
          <v:shape id="_x0000_i1033" type="#_x0000_t75" style="width:16pt;height:21pt" o:ole="" fillcolor="window">
            <v:imagedata r:id="rId15" o:title=""/>
          </v:shape>
          <o:OLEObject Type="Embed" ProgID="Equation.3" ShapeID="_x0000_i1033" DrawAspect="Content" ObjectID="_1598182818" r:id="rId16"/>
        </w:object>
      </w:r>
      <w:r w:rsidRPr="00194C8A">
        <w:rPr>
          <w:szCs w:val="28"/>
          <w:lang w:val="kk-KZ"/>
        </w:rPr>
        <w:t xml:space="preserve"> – </w:t>
      </w:r>
      <w:r>
        <w:rPr>
          <w:szCs w:val="28"/>
          <w:lang w:val="kk-KZ"/>
        </w:rPr>
        <w:t>маятникті тепе-тең қалпына қайтаруға тырысады</w:t>
      </w:r>
      <w:r w:rsidRPr="00194C8A">
        <w:rPr>
          <w:szCs w:val="28"/>
          <w:lang w:val="kk-KZ"/>
        </w:rPr>
        <w:t xml:space="preserve">. 2 </w:t>
      </w:r>
      <w:r>
        <w:rPr>
          <w:szCs w:val="28"/>
          <w:lang w:val="kk-KZ"/>
        </w:rPr>
        <w:t>суретте көлбеу маятниктің тыс жағынан сүлбалы түрде бейнеленген</w:t>
      </w:r>
      <w:r w:rsidRPr="00194C8A">
        <w:rPr>
          <w:szCs w:val="28"/>
          <w:lang w:val="kk-KZ"/>
        </w:rPr>
        <w:t xml:space="preserve">, </w:t>
      </w:r>
      <w:r w:rsidRPr="00F12F08">
        <w:rPr>
          <w:i/>
          <w:szCs w:val="28"/>
        </w:rPr>
        <w:sym w:font="Symbol" w:char="F062"/>
      </w:r>
      <w:r w:rsidRPr="00194C8A">
        <w:rPr>
          <w:szCs w:val="28"/>
          <w:lang w:val="kk-KZ"/>
        </w:rPr>
        <w:t xml:space="preserve"> </w:t>
      </w:r>
      <w:r w:rsidRPr="00194C8A">
        <w:rPr>
          <w:szCs w:val="28"/>
          <w:lang w:val="kk-KZ"/>
        </w:rPr>
        <w:noBreakHyphen/>
        <w:t xml:space="preserve"> </w:t>
      </w:r>
      <w:r>
        <w:rPr>
          <w:szCs w:val="28"/>
          <w:lang w:val="kk-KZ"/>
        </w:rPr>
        <w:t>вертикаль қатысты үлгінің көлбеу бұрышы</w:t>
      </w:r>
      <w:r w:rsidRPr="00194C8A">
        <w:rPr>
          <w:szCs w:val="28"/>
          <w:lang w:val="kk-KZ"/>
        </w:rPr>
        <w:t>.</w:t>
      </w:r>
    </w:p>
    <w:p w:rsidR="0069059C" w:rsidRPr="00921471" w:rsidRDefault="0069059C" w:rsidP="0069059C">
      <w:pPr>
        <w:pStyle w:val="a5"/>
        <w:ind w:firstLine="0"/>
        <w:rPr>
          <w:szCs w:val="28"/>
          <w:lang w:val="kk-KZ"/>
        </w:rPr>
      </w:pPr>
      <w:r>
        <w:rPr>
          <w:szCs w:val="28"/>
          <w:lang w:val="kk-KZ"/>
        </w:rPr>
        <w:t>Ауырлық күшті</w:t>
      </w:r>
      <w:r w:rsidRPr="00194C8A">
        <w:rPr>
          <w:szCs w:val="28"/>
          <w:lang w:val="kk-KZ"/>
        </w:rPr>
        <w:t xml:space="preserve"> </w:t>
      </w:r>
      <w:r w:rsidRPr="00F12F08">
        <w:rPr>
          <w:position w:val="-12"/>
          <w:szCs w:val="28"/>
        </w:rPr>
        <w:object w:dxaOrig="440" w:dyaOrig="360">
          <v:shape id="_x0000_i1034" type="#_x0000_t75" style="width:22pt;height:18pt" o:ole="" fillcolor="window">
            <v:imagedata r:id="rId17" o:title=""/>
          </v:shape>
          <o:OLEObject Type="Embed" ProgID="Equation.3" ShapeID="_x0000_i1034" DrawAspect="Content" ObjectID="_1598182819" r:id="rId18"/>
        </w:object>
      </w:r>
      <w:r w:rsidRPr="00194C8A">
        <w:rPr>
          <w:szCs w:val="28"/>
          <w:lang w:val="kk-KZ"/>
        </w:rPr>
        <w:t xml:space="preserve"> </w:t>
      </w:r>
      <w:r>
        <w:rPr>
          <w:szCs w:val="28"/>
          <w:lang w:val="kk-KZ"/>
        </w:rPr>
        <w:t>екі құраушыға жіктеуге болады</w:t>
      </w:r>
      <w:r w:rsidRPr="00194C8A">
        <w:rPr>
          <w:szCs w:val="28"/>
          <w:lang w:val="kk-KZ"/>
        </w:rPr>
        <w:t xml:space="preserve">: </w:t>
      </w:r>
      <w:r w:rsidRPr="00F12F08">
        <w:rPr>
          <w:position w:val="-12"/>
          <w:szCs w:val="28"/>
        </w:rPr>
        <w:object w:dxaOrig="440" w:dyaOrig="420">
          <v:shape id="_x0000_i1035" type="#_x0000_t75" style="width:22pt;height:21pt" o:ole="" fillcolor="window">
            <v:imagedata r:id="rId19" o:title=""/>
          </v:shape>
          <o:OLEObject Type="Embed" ProgID="Equation.3" ShapeID="_x0000_i1035" DrawAspect="Content" ObjectID="_1598182820" r:id="rId20"/>
        </w:object>
      </w:r>
      <w:r w:rsidRPr="00194C8A">
        <w:rPr>
          <w:szCs w:val="28"/>
          <w:lang w:val="kk-KZ"/>
        </w:rPr>
        <w:t xml:space="preserve"> </w:t>
      </w:r>
      <w:r>
        <w:rPr>
          <w:szCs w:val="28"/>
          <w:lang w:val="kk-KZ"/>
        </w:rPr>
        <w:t>және</w:t>
      </w:r>
      <w:r w:rsidRPr="00194C8A">
        <w:rPr>
          <w:szCs w:val="28"/>
          <w:lang w:val="kk-KZ"/>
        </w:rPr>
        <w:t xml:space="preserve"> </w:t>
      </w:r>
      <w:r w:rsidRPr="00F12F08">
        <w:rPr>
          <w:position w:val="-4"/>
          <w:szCs w:val="28"/>
        </w:rPr>
        <w:object w:dxaOrig="340" w:dyaOrig="340">
          <v:shape id="_x0000_i1036" type="#_x0000_t75" style="width:17pt;height:17pt" o:ole="" fillcolor="window">
            <v:imagedata r:id="rId21" o:title=""/>
          </v:shape>
          <o:OLEObject Type="Embed" ProgID="Equation.3" ShapeID="_x0000_i1036" DrawAspect="Content" ObjectID="_1598182821" r:id="rId22"/>
        </w:object>
      </w:r>
      <w:r w:rsidRPr="00194C8A">
        <w:rPr>
          <w:szCs w:val="28"/>
          <w:lang w:val="kk-KZ"/>
        </w:rPr>
        <w:t xml:space="preserve">. </w:t>
      </w:r>
      <w:r w:rsidRPr="00F12F08">
        <w:rPr>
          <w:position w:val="-12"/>
          <w:szCs w:val="28"/>
        </w:rPr>
        <w:object w:dxaOrig="440" w:dyaOrig="420">
          <v:shape id="_x0000_i1037" type="#_x0000_t75" style="width:22pt;height:21pt" o:ole="" fillcolor="window">
            <v:imagedata r:id="rId23" o:title=""/>
          </v:shape>
          <o:OLEObject Type="Embed" ProgID="Equation.3" ShapeID="_x0000_i1037" DrawAspect="Content" ObjectID="_1598182822" r:id="rId24"/>
        </w:object>
      </w:r>
      <w:r w:rsidRPr="00194C8A">
        <w:rPr>
          <w:szCs w:val="28"/>
          <w:lang w:val="kk-KZ"/>
        </w:rPr>
        <w:t xml:space="preserve"> </w:t>
      </w:r>
      <w:r>
        <w:rPr>
          <w:szCs w:val="28"/>
          <w:lang w:val="kk-KZ"/>
        </w:rPr>
        <w:t xml:space="preserve">құраушысы </w:t>
      </w:r>
      <w:r>
        <w:rPr>
          <w:szCs w:val="28"/>
        </w:rPr>
        <w:t>–</w:t>
      </w:r>
      <w:r>
        <w:rPr>
          <w:szCs w:val="28"/>
          <w:lang w:val="kk-KZ"/>
        </w:rPr>
        <w:t xml:space="preserve">нормаль қысым күші </w:t>
      </w:r>
      <w:r w:rsidRPr="00F12F08">
        <w:rPr>
          <w:position w:val="-4"/>
          <w:szCs w:val="28"/>
        </w:rPr>
        <w:object w:dxaOrig="279" w:dyaOrig="279">
          <v:shape id="_x0000_i1025" type="#_x0000_t75" style="width:14pt;height:14pt" o:ole="">
            <v:imagedata r:id="rId25" o:title=""/>
          </v:shape>
          <o:OLEObject Type="Embed" ProgID="Equation.2" ShapeID="_x0000_i1025" DrawAspect="Content" ObjectID="_1598182823" r:id="rId26"/>
        </w:object>
      </w:r>
      <w:r>
        <w:rPr>
          <w:szCs w:val="28"/>
          <w:lang w:val="kk-KZ"/>
        </w:rPr>
        <w:t xml:space="preserve"> үлгінің реакция күшімен теңгеріледі және</w:t>
      </w:r>
    </w:p>
    <w:p w:rsidR="0069059C" w:rsidRPr="00F12F08" w:rsidRDefault="0069059C" w:rsidP="0069059C">
      <w:pPr>
        <w:pStyle w:val="a5"/>
        <w:ind w:firstLine="0"/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2159000" cy="2832100"/>
            <wp:effectExtent l="0" t="0" r="0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0" cy="283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059C" w:rsidRPr="00F12F08" w:rsidRDefault="0069059C" w:rsidP="0069059C">
      <w:pPr>
        <w:pStyle w:val="a5"/>
        <w:ind w:firstLine="0"/>
        <w:jc w:val="center"/>
        <w:rPr>
          <w:szCs w:val="28"/>
        </w:rPr>
      </w:pPr>
      <w:r w:rsidRPr="00F12F08">
        <w:rPr>
          <w:szCs w:val="28"/>
        </w:rPr>
        <w:t>Рис. 2.</w:t>
      </w:r>
    </w:p>
    <w:p w:rsidR="0069059C" w:rsidRPr="00F12F08" w:rsidRDefault="0069059C" w:rsidP="0069059C">
      <w:pPr>
        <w:pStyle w:val="a5"/>
        <w:ind w:firstLine="0"/>
        <w:rPr>
          <w:szCs w:val="28"/>
        </w:rPr>
      </w:pPr>
      <w:r>
        <w:rPr>
          <w:szCs w:val="28"/>
          <w:lang w:val="kk-KZ"/>
        </w:rPr>
        <w:t>домалау үйкеліс күшін анықтайды</w:t>
      </w:r>
      <w:r w:rsidRPr="00F12F08">
        <w:rPr>
          <w:szCs w:val="28"/>
        </w:rPr>
        <w:t xml:space="preserve">. 2 </w:t>
      </w:r>
      <w:r>
        <w:rPr>
          <w:szCs w:val="28"/>
          <w:lang w:val="kk-KZ"/>
        </w:rPr>
        <w:t>суреттен кө</w:t>
      </w:r>
      <w:proofErr w:type="gramStart"/>
      <w:r>
        <w:rPr>
          <w:szCs w:val="28"/>
          <w:lang w:val="kk-KZ"/>
        </w:rPr>
        <w:t>р</w:t>
      </w:r>
      <w:proofErr w:type="gramEnd"/>
      <w:r>
        <w:rPr>
          <w:szCs w:val="28"/>
          <w:lang w:val="kk-KZ"/>
        </w:rPr>
        <w:t>ініп тұрғаны мынау</w:t>
      </w:r>
      <w:r w:rsidRPr="00F12F08">
        <w:rPr>
          <w:szCs w:val="28"/>
        </w:rPr>
        <w:t xml:space="preserve">, </w:t>
      </w:r>
    </w:p>
    <w:p w:rsidR="0069059C" w:rsidRPr="00F12F08" w:rsidRDefault="0069059C" w:rsidP="0069059C">
      <w:pPr>
        <w:pStyle w:val="a5"/>
        <w:jc w:val="right"/>
        <w:rPr>
          <w:szCs w:val="28"/>
        </w:rPr>
      </w:pPr>
      <w:r w:rsidRPr="00F12F08">
        <w:rPr>
          <w:szCs w:val="28"/>
        </w:rPr>
        <w:tab/>
      </w:r>
      <w:r w:rsidRPr="00F12F08">
        <w:rPr>
          <w:szCs w:val="28"/>
        </w:rPr>
        <w:tab/>
      </w:r>
      <w:r w:rsidRPr="00F12F08">
        <w:rPr>
          <w:szCs w:val="28"/>
        </w:rPr>
        <w:tab/>
      </w:r>
      <w:r w:rsidRPr="00F12F08">
        <w:rPr>
          <w:szCs w:val="28"/>
        </w:rPr>
        <w:tab/>
      </w:r>
      <w:r w:rsidRPr="00F12F08">
        <w:rPr>
          <w:position w:val="-12"/>
          <w:szCs w:val="28"/>
        </w:rPr>
        <w:object w:dxaOrig="1680" w:dyaOrig="380">
          <v:shape id="_x0000_i1038" type="#_x0000_t75" style="width:84pt;height:19pt" o:ole="" fillcolor="window">
            <v:imagedata r:id="rId28" o:title=""/>
          </v:shape>
          <o:OLEObject Type="Embed" ProgID="Equation.3" ShapeID="_x0000_i1038" DrawAspect="Content" ObjectID="_1598182824" r:id="rId29"/>
        </w:object>
      </w:r>
      <w:r w:rsidRPr="00F12F08">
        <w:rPr>
          <w:szCs w:val="28"/>
        </w:rPr>
        <w:t>.</w:t>
      </w:r>
      <w:r w:rsidRPr="00F12F08">
        <w:rPr>
          <w:szCs w:val="28"/>
        </w:rPr>
        <w:tab/>
      </w:r>
      <w:r w:rsidRPr="00F12F08">
        <w:rPr>
          <w:szCs w:val="28"/>
        </w:rPr>
        <w:tab/>
      </w:r>
      <w:r w:rsidRPr="00F12F08">
        <w:rPr>
          <w:szCs w:val="28"/>
        </w:rPr>
        <w:tab/>
      </w:r>
      <w:r w:rsidRPr="00F12F08">
        <w:rPr>
          <w:szCs w:val="28"/>
        </w:rPr>
        <w:tab/>
      </w:r>
      <w:r w:rsidRPr="00F12F08">
        <w:rPr>
          <w:szCs w:val="28"/>
        </w:rPr>
        <w:tab/>
      </w:r>
      <w:r w:rsidRPr="00F12F08">
        <w:rPr>
          <w:szCs w:val="28"/>
        </w:rPr>
        <w:tab/>
        <w:t>(3)</w:t>
      </w:r>
    </w:p>
    <w:p w:rsidR="0069059C" w:rsidRPr="00F12F08" w:rsidRDefault="0069059C" w:rsidP="0069059C">
      <w:pPr>
        <w:pStyle w:val="a5"/>
        <w:rPr>
          <w:szCs w:val="28"/>
        </w:rPr>
      </w:pPr>
      <w:r w:rsidRPr="00F12F08">
        <w:rPr>
          <w:szCs w:val="28"/>
        </w:rPr>
        <w:t xml:space="preserve"> </w:t>
      </w:r>
      <w:r w:rsidRPr="00F12F08">
        <w:rPr>
          <w:position w:val="-4"/>
          <w:szCs w:val="28"/>
        </w:rPr>
        <w:object w:dxaOrig="340" w:dyaOrig="340">
          <v:shape id="_x0000_i1039" type="#_x0000_t75" style="width:17pt;height:17pt" o:ole="" fillcolor="window">
            <v:imagedata r:id="rId30" o:title=""/>
          </v:shape>
          <o:OLEObject Type="Embed" ProgID="Equation.3" ShapeID="_x0000_i1039" DrawAspect="Content" ObjectID="_1598182825" r:id="rId31"/>
        </w:object>
      </w:r>
      <w:r w:rsidRPr="00F12F08">
        <w:rPr>
          <w:szCs w:val="28"/>
        </w:rPr>
        <w:t xml:space="preserve"> </w:t>
      </w:r>
      <w:r>
        <w:rPr>
          <w:szCs w:val="28"/>
          <w:lang w:val="kk-KZ"/>
        </w:rPr>
        <w:t xml:space="preserve">күші маятниктің жібі тербеліп тұратын жазықтыққа(тербеліс жазықтығы) </w:t>
      </w:r>
      <w:r w:rsidRPr="00F12F08">
        <w:rPr>
          <w:position w:val="-10"/>
          <w:szCs w:val="28"/>
        </w:rPr>
        <w:object w:dxaOrig="380" w:dyaOrig="300">
          <v:shape id="_x0000_i1040" type="#_x0000_t75" style="width:19pt;height:15pt" o:ole="">
            <v:imagedata r:id="rId32" o:title=""/>
          </v:shape>
          <o:OLEObject Type="Embed" ProgID="Equation.2" ShapeID="_x0000_i1040" DrawAspect="Content" ObjectID="_1598182826" r:id="rId33"/>
        </w:object>
      </w:r>
      <w:r>
        <w:rPr>
          <w:szCs w:val="28"/>
          <w:lang w:val="kk-KZ"/>
        </w:rPr>
        <w:t xml:space="preserve"> ауырлық күшінің проекциясы болып табылады</w:t>
      </w:r>
      <w:r w:rsidRPr="00F12F08">
        <w:rPr>
          <w:szCs w:val="28"/>
        </w:rPr>
        <w:t xml:space="preserve">, </w:t>
      </w:r>
      <w:r>
        <w:rPr>
          <w:szCs w:val="28"/>
          <w:lang w:val="kk-KZ"/>
        </w:rPr>
        <w:t>осыдан шығады</w:t>
      </w:r>
      <w:r w:rsidRPr="00F12F08">
        <w:rPr>
          <w:szCs w:val="28"/>
        </w:rPr>
        <w:t>:</w:t>
      </w:r>
    </w:p>
    <w:p w:rsidR="0069059C" w:rsidRPr="00F12F08" w:rsidRDefault="0069059C" w:rsidP="0069059C">
      <w:pPr>
        <w:pStyle w:val="a5"/>
        <w:ind w:left="1440" w:firstLine="720"/>
        <w:jc w:val="right"/>
        <w:rPr>
          <w:szCs w:val="28"/>
        </w:rPr>
      </w:pPr>
      <w:r w:rsidRPr="00F12F08">
        <w:rPr>
          <w:szCs w:val="28"/>
        </w:rPr>
        <w:tab/>
      </w:r>
      <w:r w:rsidRPr="00F12F08">
        <w:rPr>
          <w:position w:val="-12"/>
          <w:szCs w:val="28"/>
        </w:rPr>
        <w:object w:dxaOrig="1560" w:dyaOrig="380">
          <v:shape id="_x0000_i1041" type="#_x0000_t75" style="width:78pt;height:19pt" o:ole="" fillcolor="window">
            <v:imagedata r:id="rId34" o:title=""/>
          </v:shape>
          <o:OLEObject Type="Embed" ProgID="Equation.3" ShapeID="_x0000_i1041" DrawAspect="Content" ObjectID="_1598182827" r:id="rId35"/>
        </w:object>
      </w:r>
      <w:r w:rsidRPr="00F12F08">
        <w:rPr>
          <w:szCs w:val="28"/>
          <w:lang w:val="en-US"/>
        </w:rPr>
        <w:t>.</w:t>
      </w:r>
      <w:r w:rsidRPr="00F12F08">
        <w:rPr>
          <w:szCs w:val="28"/>
        </w:rPr>
        <w:tab/>
      </w:r>
      <w:r w:rsidRPr="00F12F08">
        <w:rPr>
          <w:szCs w:val="28"/>
        </w:rPr>
        <w:tab/>
      </w:r>
      <w:r w:rsidRPr="00F12F08">
        <w:rPr>
          <w:szCs w:val="28"/>
        </w:rPr>
        <w:tab/>
      </w:r>
      <w:r w:rsidRPr="00F12F08">
        <w:rPr>
          <w:szCs w:val="28"/>
          <w:lang w:val="en-US"/>
        </w:rPr>
        <w:tab/>
      </w:r>
      <w:r w:rsidRPr="00F12F08">
        <w:rPr>
          <w:szCs w:val="28"/>
          <w:lang w:val="en-US"/>
        </w:rPr>
        <w:tab/>
        <w:t xml:space="preserve"> </w:t>
      </w:r>
      <w:r w:rsidRPr="00F12F08">
        <w:rPr>
          <w:szCs w:val="28"/>
        </w:rPr>
        <w:t>(4)</w:t>
      </w:r>
    </w:p>
    <w:p w:rsidR="0069059C" w:rsidRPr="00F12F08" w:rsidRDefault="0069059C" w:rsidP="0069059C">
      <w:pPr>
        <w:pStyle w:val="a5"/>
        <w:ind w:firstLine="0"/>
        <w:jc w:val="center"/>
        <w:rPr>
          <w:noProof/>
          <w:szCs w:val="28"/>
        </w:rPr>
      </w:pPr>
      <w:r>
        <w:rPr>
          <w:noProof/>
          <w:szCs w:val="28"/>
        </w:rPr>
        <w:lastRenderedPageBreak/>
        <w:drawing>
          <wp:inline distT="0" distB="0" distL="0" distR="0">
            <wp:extent cx="3035300" cy="31242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lum bright="-30000"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300" cy="312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059C" w:rsidRPr="00F12F08" w:rsidRDefault="0069059C" w:rsidP="0069059C">
      <w:pPr>
        <w:pStyle w:val="a5"/>
        <w:ind w:firstLine="0"/>
        <w:jc w:val="center"/>
        <w:rPr>
          <w:szCs w:val="28"/>
        </w:rPr>
      </w:pPr>
      <w:r>
        <w:rPr>
          <w:szCs w:val="28"/>
          <w:lang w:val="kk-KZ"/>
        </w:rPr>
        <w:t>Сур</w:t>
      </w:r>
      <w:r w:rsidRPr="00F12F08">
        <w:rPr>
          <w:szCs w:val="28"/>
        </w:rPr>
        <w:t>. 3.</w:t>
      </w:r>
    </w:p>
    <w:p w:rsidR="0069059C" w:rsidRPr="00F12F08" w:rsidRDefault="0069059C" w:rsidP="0069059C">
      <w:pPr>
        <w:pStyle w:val="a5"/>
        <w:rPr>
          <w:szCs w:val="28"/>
        </w:rPr>
      </w:pPr>
      <w:r w:rsidRPr="00F12F08">
        <w:rPr>
          <w:szCs w:val="28"/>
        </w:rPr>
        <w:t xml:space="preserve">3 </w:t>
      </w:r>
      <w:r>
        <w:rPr>
          <w:szCs w:val="28"/>
          <w:lang w:val="kk-KZ"/>
        </w:rPr>
        <w:t>сур</w:t>
      </w:r>
      <w:proofErr w:type="gramStart"/>
      <w:r>
        <w:rPr>
          <w:szCs w:val="28"/>
          <w:lang w:val="kk-KZ"/>
        </w:rPr>
        <w:t>.</w:t>
      </w:r>
      <w:proofErr w:type="gramEnd"/>
      <w:r>
        <w:rPr>
          <w:szCs w:val="28"/>
          <w:lang w:val="kk-KZ"/>
        </w:rPr>
        <w:t xml:space="preserve"> </w:t>
      </w:r>
      <w:proofErr w:type="gramStart"/>
      <w:r>
        <w:rPr>
          <w:szCs w:val="28"/>
          <w:lang w:val="kk-KZ"/>
        </w:rPr>
        <w:t>т</w:t>
      </w:r>
      <w:proofErr w:type="gramEnd"/>
      <w:r>
        <w:rPr>
          <w:szCs w:val="28"/>
          <w:lang w:val="kk-KZ"/>
        </w:rPr>
        <w:t>ербеліс жазықтығы бейнеленген</w:t>
      </w:r>
      <w:r w:rsidRPr="00F12F08">
        <w:rPr>
          <w:szCs w:val="28"/>
        </w:rPr>
        <w:t xml:space="preserve">. </w:t>
      </w:r>
      <w:r>
        <w:rPr>
          <w:szCs w:val="28"/>
          <w:lang w:val="kk-KZ"/>
        </w:rPr>
        <w:t xml:space="preserve">Маятникті тепе-теңдік қалпынан кейбір </w:t>
      </w:r>
      <w:r w:rsidRPr="00F12F08">
        <w:rPr>
          <w:i/>
          <w:szCs w:val="28"/>
        </w:rPr>
        <w:sym w:font="Symbol" w:char="F061"/>
      </w:r>
      <w:r>
        <w:rPr>
          <w:i/>
          <w:szCs w:val="28"/>
          <w:lang w:val="kk-KZ"/>
        </w:rPr>
        <w:t xml:space="preserve"> </w:t>
      </w:r>
      <w:r>
        <w:rPr>
          <w:szCs w:val="28"/>
          <w:lang w:val="kk-KZ"/>
        </w:rPr>
        <w:t xml:space="preserve">бұрышқа ауытқу кезінде </w:t>
      </w:r>
      <w:r w:rsidRPr="00F12F08">
        <w:rPr>
          <w:position w:val="-12"/>
          <w:szCs w:val="28"/>
        </w:rPr>
        <w:object w:dxaOrig="340" w:dyaOrig="420">
          <v:shape id="_x0000_i1042" type="#_x0000_t75" style="width:17pt;height:21pt" o:ole="" fillcolor="window">
            <v:imagedata r:id="rId37" o:title=""/>
          </v:shape>
          <o:OLEObject Type="Embed" ProgID="Equation.3" ShapeID="_x0000_i1042" DrawAspect="Content" ObjectID="_1598182828" r:id="rId38"/>
        </w:object>
      </w:r>
      <w:r>
        <w:rPr>
          <w:szCs w:val="28"/>
          <w:lang w:val="kk-KZ"/>
        </w:rPr>
        <w:t xml:space="preserve"> мәжбүр етуші күші </w:t>
      </w:r>
      <w:r w:rsidRPr="00F12F08">
        <w:rPr>
          <w:i/>
          <w:szCs w:val="28"/>
        </w:rPr>
        <w:sym w:font="Symbol" w:char="F061"/>
      </w:r>
      <w:r>
        <w:rPr>
          <w:i/>
          <w:szCs w:val="28"/>
          <w:lang w:val="kk-KZ"/>
        </w:rPr>
        <w:t xml:space="preserve"> </w:t>
      </w:r>
      <w:r>
        <w:rPr>
          <w:szCs w:val="28"/>
          <w:lang w:val="kk-KZ"/>
        </w:rPr>
        <w:t>бұрышының азаю бағытына бағытталған</w:t>
      </w:r>
      <w:r w:rsidRPr="00F12F08">
        <w:rPr>
          <w:spacing w:val="-4"/>
          <w:szCs w:val="28"/>
        </w:rPr>
        <w:t xml:space="preserve">. </w:t>
      </w:r>
      <w:r>
        <w:rPr>
          <w:spacing w:val="-4"/>
          <w:szCs w:val="28"/>
          <w:lang w:val="kk-KZ"/>
        </w:rPr>
        <w:t>Ол тең</w:t>
      </w:r>
    </w:p>
    <w:p w:rsidR="0069059C" w:rsidRPr="00F12F08" w:rsidRDefault="0069059C" w:rsidP="0069059C">
      <w:pPr>
        <w:pStyle w:val="a5"/>
        <w:jc w:val="right"/>
        <w:rPr>
          <w:szCs w:val="28"/>
        </w:rPr>
      </w:pPr>
      <w:r w:rsidRPr="00F12F08">
        <w:rPr>
          <w:szCs w:val="28"/>
        </w:rPr>
        <w:tab/>
      </w:r>
      <w:r w:rsidRPr="00F12F08">
        <w:rPr>
          <w:szCs w:val="28"/>
        </w:rPr>
        <w:tab/>
      </w:r>
      <w:r w:rsidRPr="00F12F08">
        <w:rPr>
          <w:szCs w:val="28"/>
        </w:rPr>
        <w:tab/>
      </w:r>
      <w:r w:rsidRPr="00F12F08">
        <w:rPr>
          <w:szCs w:val="28"/>
        </w:rPr>
        <w:tab/>
      </w:r>
      <w:r w:rsidRPr="00F12F08">
        <w:rPr>
          <w:position w:val="-12"/>
          <w:szCs w:val="28"/>
        </w:rPr>
        <w:object w:dxaOrig="1540" w:dyaOrig="380">
          <v:shape id="_x0000_i1043" type="#_x0000_t75" style="width:77pt;height:19pt" o:ole="" fillcolor="window">
            <v:imagedata r:id="rId39" o:title=""/>
          </v:shape>
          <o:OLEObject Type="Embed" ProgID="Equation.3" ShapeID="_x0000_i1043" DrawAspect="Content" ObjectID="_1598182829" r:id="rId40"/>
        </w:object>
      </w:r>
      <w:r w:rsidRPr="00F12F08">
        <w:rPr>
          <w:szCs w:val="28"/>
        </w:rPr>
        <w:t>.</w:t>
      </w:r>
      <w:r w:rsidRPr="00F12F08">
        <w:rPr>
          <w:szCs w:val="28"/>
        </w:rPr>
        <w:tab/>
      </w:r>
      <w:r w:rsidRPr="00F12F08">
        <w:rPr>
          <w:szCs w:val="28"/>
        </w:rPr>
        <w:tab/>
      </w:r>
      <w:r w:rsidRPr="00F12F08">
        <w:rPr>
          <w:szCs w:val="28"/>
        </w:rPr>
        <w:tab/>
      </w:r>
      <w:r w:rsidRPr="00F12F08">
        <w:rPr>
          <w:szCs w:val="28"/>
        </w:rPr>
        <w:tab/>
        <w:t xml:space="preserve"> (5)</w:t>
      </w:r>
    </w:p>
    <w:p w:rsidR="0069059C" w:rsidRPr="00F12F08" w:rsidRDefault="0069059C" w:rsidP="0069059C">
      <w:pPr>
        <w:pStyle w:val="a5"/>
        <w:rPr>
          <w:szCs w:val="28"/>
        </w:rPr>
      </w:pPr>
      <w:r>
        <w:rPr>
          <w:szCs w:val="28"/>
          <w:lang w:val="kk-KZ"/>
        </w:rPr>
        <w:t xml:space="preserve">Домалау үйкеліс күші, қозғалыс басталған кезде, </w:t>
      </w:r>
      <w:r w:rsidRPr="00F12F08">
        <w:rPr>
          <w:position w:val="-12"/>
          <w:szCs w:val="28"/>
        </w:rPr>
        <w:object w:dxaOrig="340" w:dyaOrig="420">
          <v:shape id="_x0000_i1044" type="#_x0000_t75" style="width:17pt;height:21pt" o:ole="" fillcolor="window">
            <v:imagedata r:id="rId37" o:title=""/>
          </v:shape>
          <o:OLEObject Type="Embed" ProgID="Equation.3" ShapeID="_x0000_i1044" DrawAspect="Content" ObjectID="_1598182830" r:id="rId41"/>
        </w:object>
      </w:r>
      <w:r>
        <w:rPr>
          <w:szCs w:val="28"/>
          <w:lang w:val="kk-KZ"/>
        </w:rPr>
        <w:t>күшіне қарама-қарсы бағытталған</w:t>
      </w:r>
      <w:r w:rsidRPr="00F12F08">
        <w:rPr>
          <w:szCs w:val="28"/>
        </w:rPr>
        <w:t>.</w:t>
      </w:r>
    </w:p>
    <w:p w:rsidR="0069059C" w:rsidRPr="00F12F08" w:rsidRDefault="0069059C" w:rsidP="0069059C">
      <w:pPr>
        <w:pStyle w:val="a5"/>
        <w:rPr>
          <w:szCs w:val="28"/>
        </w:rPr>
      </w:pPr>
      <w:r>
        <w:rPr>
          <w:szCs w:val="28"/>
          <w:lang w:val="kk-KZ"/>
        </w:rPr>
        <w:t xml:space="preserve">Уақыттың кейбір мезгілінде шарик </w:t>
      </w:r>
      <w:r w:rsidRPr="00F12F08">
        <w:rPr>
          <w:i/>
          <w:szCs w:val="28"/>
        </w:rPr>
        <w:sym w:font="Symbol" w:char="F061"/>
      </w:r>
      <w:r w:rsidRPr="00F12F08">
        <w:rPr>
          <w:i/>
          <w:szCs w:val="28"/>
          <w:vertAlign w:val="subscript"/>
          <w:lang w:val="en-US"/>
        </w:rPr>
        <w:t>i</w:t>
      </w:r>
      <w:r w:rsidRPr="00F12F08">
        <w:rPr>
          <w:szCs w:val="28"/>
        </w:rPr>
        <w:t xml:space="preserve">. </w:t>
      </w:r>
      <w:r>
        <w:rPr>
          <w:szCs w:val="28"/>
          <w:lang w:val="kk-KZ"/>
        </w:rPr>
        <w:t>бұрышына ауытқыған болсын</w:t>
      </w:r>
      <w:r w:rsidRPr="00F12F08">
        <w:rPr>
          <w:i/>
          <w:szCs w:val="28"/>
          <w:vertAlign w:val="subscript"/>
          <w:lang w:val="en-US"/>
        </w:rPr>
        <w:t>i</w:t>
      </w:r>
      <w:r w:rsidRPr="00F12F08">
        <w:rPr>
          <w:szCs w:val="28"/>
        </w:rPr>
        <w:t xml:space="preserve">. </w:t>
      </w:r>
      <w:proofErr w:type="gramStart"/>
      <w:r w:rsidRPr="00F12F08">
        <w:rPr>
          <w:i/>
          <w:szCs w:val="28"/>
          <w:lang w:val="en-US"/>
        </w:rPr>
        <w:t>i</w:t>
      </w:r>
      <w:r w:rsidRPr="00F12F08">
        <w:rPr>
          <w:szCs w:val="28"/>
        </w:rPr>
        <w:t>-</w:t>
      </w:r>
      <w:r>
        <w:rPr>
          <w:szCs w:val="28"/>
          <w:lang w:val="kk-KZ"/>
        </w:rPr>
        <w:t>ші</w:t>
      </w:r>
      <w:proofErr w:type="gramEnd"/>
      <w:r>
        <w:rPr>
          <w:szCs w:val="28"/>
          <w:lang w:val="kk-KZ"/>
        </w:rPr>
        <w:t xml:space="preserve"> тербелістің толық энергиясы </w:t>
      </w:r>
      <w:r w:rsidRPr="00F12F08">
        <w:rPr>
          <w:i/>
          <w:szCs w:val="28"/>
        </w:rPr>
        <w:t>Е</w:t>
      </w:r>
      <w:r w:rsidRPr="00F12F08">
        <w:rPr>
          <w:i/>
          <w:szCs w:val="28"/>
          <w:vertAlign w:val="superscript"/>
        </w:rPr>
        <w:t>(</w:t>
      </w:r>
      <w:r w:rsidRPr="00F12F08">
        <w:rPr>
          <w:i/>
          <w:szCs w:val="28"/>
          <w:vertAlign w:val="superscript"/>
          <w:lang w:val="en-US"/>
        </w:rPr>
        <w:t>i</w:t>
      </w:r>
      <w:r w:rsidRPr="00F12F08">
        <w:rPr>
          <w:i/>
          <w:szCs w:val="28"/>
          <w:vertAlign w:val="superscript"/>
        </w:rPr>
        <w:t>)</w:t>
      </w:r>
      <w:r w:rsidRPr="00F12F08">
        <w:rPr>
          <w:szCs w:val="28"/>
        </w:rPr>
        <w:t xml:space="preserve"> </w:t>
      </w:r>
      <w:r>
        <w:rPr>
          <w:szCs w:val="28"/>
          <w:lang w:val="kk-KZ"/>
        </w:rPr>
        <w:t xml:space="preserve">үйкеліс күштерін еске алмағанда </w:t>
      </w:r>
      <w:r w:rsidRPr="00F12F08">
        <w:rPr>
          <w:i/>
          <w:szCs w:val="28"/>
        </w:rPr>
        <w:sym w:font="Symbol" w:char="F061"/>
      </w:r>
      <w:r w:rsidRPr="00F12F08">
        <w:rPr>
          <w:i/>
          <w:szCs w:val="28"/>
          <w:vertAlign w:val="subscript"/>
          <w:lang w:val="en-US"/>
        </w:rPr>
        <w:t>i</w:t>
      </w:r>
      <w:r w:rsidRPr="00F12F08">
        <w:rPr>
          <w:szCs w:val="28"/>
        </w:rPr>
        <w:t xml:space="preserve">. </w:t>
      </w:r>
      <w:r>
        <w:rPr>
          <w:szCs w:val="28"/>
          <w:lang w:val="kk-KZ"/>
        </w:rPr>
        <w:t>аз бұрышқа көтеру бойынша жұмысына тең болады</w:t>
      </w:r>
      <w:r w:rsidRPr="00F12F08">
        <w:rPr>
          <w:szCs w:val="28"/>
        </w:rPr>
        <w:t xml:space="preserve">. </w:t>
      </w:r>
      <w:r>
        <w:rPr>
          <w:szCs w:val="28"/>
          <w:lang w:val="kk-KZ"/>
        </w:rPr>
        <w:t xml:space="preserve">маятникті аз </w:t>
      </w:r>
      <w:r w:rsidRPr="00F12F08">
        <w:rPr>
          <w:i/>
          <w:szCs w:val="28"/>
          <w:lang w:val="en-US"/>
        </w:rPr>
        <w:t>d</w:t>
      </w:r>
      <w:r w:rsidRPr="00F12F08">
        <w:rPr>
          <w:i/>
          <w:szCs w:val="28"/>
          <w:lang w:val="en-US"/>
        </w:rPr>
        <w:sym w:font="Symbol" w:char="F061"/>
      </w:r>
      <w:r>
        <w:rPr>
          <w:szCs w:val="28"/>
          <w:lang w:val="kk-KZ"/>
        </w:rPr>
        <w:t xml:space="preserve"> </w:t>
      </w:r>
      <w:r w:rsidRPr="00F12F08">
        <w:rPr>
          <w:szCs w:val="28"/>
        </w:rPr>
        <w:t>Э</w:t>
      </w:r>
      <w:r>
        <w:rPr>
          <w:szCs w:val="28"/>
          <w:lang w:val="kk-KZ"/>
        </w:rPr>
        <w:t>бұрышқа ауытқыту кезінде э</w:t>
      </w:r>
      <w:proofErr w:type="spellStart"/>
      <w:r w:rsidRPr="00F12F08">
        <w:rPr>
          <w:szCs w:val="28"/>
        </w:rPr>
        <w:t>лементар</w:t>
      </w:r>
      <w:proofErr w:type="spellEnd"/>
      <w:r>
        <w:rPr>
          <w:szCs w:val="28"/>
          <w:lang w:val="kk-KZ"/>
        </w:rPr>
        <w:t xml:space="preserve">лық жұмыс тең болады </w:t>
      </w:r>
    </w:p>
    <w:p w:rsidR="0069059C" w:rsidRPr="00F12F08" w:rsidRDefault="0069059C" w:rsidP="0069059C">
      <w:pPr>
        <w:pStyle w:val="a5"/>
        <w:jc w:val="right"/>
        <w:rPr>
          <w:szCs w:val="28"/>
        </w:rPr>
      </w:pPr>
      <w:r w:rsidRPr="00F12F08">
        <w:rPr>
          <w:szCs w:val="28"/>
        </w:rPr>
        <w:tab/>
      </w:r>
      <w:r w:rsidRPr="00F12F08">
        <w:rPr>
          <w:szCs w:val="28"/>
        </w:rPr>
        <w:tab/>
      </w:r>
      <w:r w:rsidRPr="00F12F08">
        <w:rPr>
          <w:szCs w:val="28"/>
        </w:rPr>
        <w:tab/>
      </w:r>
      <w:r w:rsidRPr="00F12F08">
        <w:rPr>
          <w:szCs w:val="28"/>
        </w:rPr>
        <w:tab/>
      </w:r>
      <w:r w:rsidRPr="00F12F08">
        <w:rPr>
          <w:position w:val="-12"/>
          <w:szCs w:val="28"/>
          <w:lang w:val="en-US"/>
        </w:rPr>
        <w:object w:dxaOrig="2520" w:dyaOrig="380">
          <v:shape id="_x0000_i1045" type="#_x0000_t75" style="width:126pt;height:19pt" o:ole="" fillcolor="window">
            <v:imagedata r:id="rId42" o:title=""/>
          </v:shape>
          <o:OLEObject Type="Embed" ProgID="Equation.3" ShapeID="_x0000_i1045" DrawAspect="Content" ObjectID="_1598182831" r:id="rId43"/>
        </w:object>
      </w:r>
      <w:r w:rsidRPr="00F12F08">
        <w:rPr>
          <w:szCs w:val="28"/>
        </w:rPr>
        <w:t>,</w:t>
      </w:r>
      <w:r w:rsidRPr="00F12F08">
        <w:rPr>
          <w:szCs w:val="28"/>
        </w:rPr>
        <w:tab/>
      </w:r>
      <w:r w:rsidRPr="00F12F08">
        <w:rPr>
          <w:szCs w:val="28"/>
        </w:rPr>
        <w:tab/>
      </w:r>
      <w:r w:rsidRPr="00F12F08">
        <w:rPr>
          <w:szCs w:val="28"/>
        </w:rPr>
        <w:tab/>
      </w:r>
      <w:r w:rsidRPr="00F12F08">
        <w:rPr>
          <w:szCs w:val="28"/>
        </w:rPr>
        <w:tab/>
        <w:t xml:space="preserve"> (6)</w:t>
      </w:r>
    </w:p>
    <w:p w:rsidR="0069059C" w:rsidRPr="00F12F08" w:rsidRDefault="0069059C" w:rsidP="0069059C">
      <w:pPr>
        <w:pStyle w:val="a5"/>
        <w:ind w:left="1134" w:hanging="1134"/>
        <w:rPr>
          <w:szCs w:val="28"/>
        </w:rPr>
      </w:pPr>
      <w:r>
        <w:rPr>
          <w:szCs w:val="28"/>
          <w:lang w:val="kk-KZ"/>
        </w:rPr>
        <w:t xml:space="preserve">мұндағы </w:t>
      </w:r>
      <w:proofErr w:type="spellStart"/>
      <w:r w:rsidRPr="00F12F08">
        <w:rPr>
          <w:i/>
          <w:szCs w:val="28"/>
          <w:lang w:val="en-US"/>
        </w:rPr>
        <w:t>dS</w:t>
      </w:r>
      <w:proofErr w:type="spellEnd"/>
      <w:r w:rsidRPr="00F12F08">
        <w:rPr>
          <w:szCs w:val="28"/>
        </w:rPr>
        <w:t xml:space="preserve"> </w:t>
      </w:r>
      <w:r>
        <w:rPr>
          <w:szCs w:val="28"/>
        </w:rPr>
        <w:t>–</w:t>
      </w:r>
      <w:r w:rsidRPr="00F12F08">
        <w:rPr>
          <w:szCs w:val="28"/>
        </w:rPr>
        <w:t xml:space="preserve"> </w:t>
      </w:r>
      <w:r w:rsidRPr="00F12F08">
        <w:rPr>
          <w:i/>
          <w:szCs w:val="28"/>
          <w:lang w:val="en-US"/>
        </w:rPr>
        <w:t>d</w:t>
      </w:r>
      <w:r w:rsidRPr="00F12F08">
        <w:rPr>
          <w:i/>
          <w:szCs w:val="28"/>
          <w:lang w:val="en-US"/>
        </w:rPr>
        <w:sym w:font="Symbol" w:char="F061"/>
      </w:r>
      <w:r>
        <w:rPr>
          <w:i/>
          <w:szCs w:val="28"/>
          <w:lang w:val="kk-KZ"/>
        </w:rPr>
        <w:t xml:space="preserve"> </w:t>
      </w:r>
      <w:r>
        <w:rPr>
          <w:szCs w:val="28"/>
          <w:lang w:val="kk-KZ"/>
        </w:rPr>
        <w:t>бұрышқа ауытқытқан кезде шарик жазып беретін доға</w:t>
      </w:r>
      <w:r w:rsidRPr="00F12F08">
        <w:rPr>
          <w:szCs w:val="28"/>
        </w:rPr>
        <w:t>;</w:t>
      </w:r>
    </w:p>
    <w:p w:rsidR="0069059C" w:rsidRPr="00F12F08" w:rsidRDefault="0069059C" w:rsidP="0069059C">
      <w:pPr>
        <w:pStyle w:val="a5"/>
        <w:rPr>
          <w:szCs w:val="28"/>
        </w:rPr>
      </w:pPr>
      <w:proofErr w:type="gramStart"/>
      <w:r w:rsidRPr="00F12F08">
        <w:rPr>
          <w:i/>
          <w:szCs w:val="28"/>
          <w:lang w:val="en-US"/>
        </w:rPr>
        <w:t>l</w:t>
      </w:r>
      <w:r w:rsidRPr="00F12F08">
        <w:rPr>
          <w:szCs w:val="28"/>
        </w:rPr>
        <w:t xml:space="preserve"> </w:t>
      </w:r>
      <w:r>
        <w:rPr>
          <w:szCs w:val="28"/>
        </w:rPr>
        <w:t>–</w:t>
      </w:r>
      <w:r>
        <w:rPr>
          <w:szCs w:val="28"/>
          <w:lang w:val="kk-KZ"/>
        </w:rPr>
        <w:t>шариктің айналу осінен шариктің центіріне дейін ара қашықтығы</w:t>
      </w:r>
      <w:r w:rsidRPr="00F12F08">
        <w:rPr>
          <w:szCs w:val="28"/>
        </w:rPr>
        <w:t>.</w:t>
      </w:r>
      <w:proofErr w:type="gramEnd"/>
    </w:p>
    <w:p w:rsidR="0069059C" w:rsidRPr="00F12F08" w:rsidRDefault="0069059C" w:rsidP="0069059C">
      <w:pPr>
        <w:pStyle w:val="a5"/>
        <w:rPr>
          <w:szCs w:val="28"/>
        </w:rPr>
      </w:pPr>
      <w:proofErr w:type="gramStart"/>
      <w:r w:rsidRPr="00F12F08">
        <w:rPr>
          <w:i/>
          <w:szCs w:val="28"/>
          <w:lang w:val="en-US"/>
        </w:rPr>
        <w:t>i</w:t>
      </w:r>
      <w:r w:rsidRPr="00F12F08">
        <w:rPr>
          <w:szCs w:val="28"/>
        </w:rPr>
        <w:t>-</w:t>
      </w:r>
      <w:r>
        <w:rPr>
          <w:szCs w:val="28"/>
          <w:lang w:val="kk-KZ"/>
        </w:rPr>
        <w:t>ші</w:t>
      </w:r>
      <w:proofErr w:type="gramEnd"/>
      <w:r>
        <w:rPr>
          <w:szCs w:val="28"/>
          <w:lang w:val="kk-KZ"/>
        </w:rPr>
        <w:t xml:space="preserve"> тербелістің толық энергиясы теің болады</w:t>
      </w:r>
    </w:p>
    <w:p w:rsidR="0069059C" w:rsidRPr="00F12F08" w:rsidRDefault="0069059C" w:rsidP="0069059C">
      <w:pPr>
        <w:pStyle w:val="a5"/>
        <w:jc w:val="right"/>
        <w:rPr>
          <w:szCs w:val="28"/>
        </w:rPr>
      </w:pPr>
      <w:r w:rsidRPr="00F12F08">
        <w:rPr>
          <w:szCs w:val="28"/>
        </w:rPr>
        <w:tab/>
      </w:r>
      <w:r w:rsidRPr="00F12F08">
        <w:rPr>
          <w:szCs w:val="28"/>
        </w:rPr>
        <w:tab/>
      </w:r>
      <w:r w:rsidRPr="00F12F08">
        <w:rPr>
          <w:szCs w:val="28"/>
        </w:rPr>
        <w:tab/>
      </w:r>
      <w:r w:rsidRPr="00F12F08">
        <w:rPr>
          <w:szCs w:val="28"/>
        </w:rPr>
        <w:tab/>
      </w:r>
      <w:r w:rsidRPr="00F12F08">
        <w:rPr>
          <w:position w:val="-38"/>
          <w:szCs w:val="28"/>
        </w:rPr>
        <w:object w:dxaOrig="2640" w:dyaOrig="920">
          <v:shape id="_x0000_i1046" type="#_x0000_t75" style="width:132pt;height:46pt" o:ole="" fillcolor="window">
            <v:imagedata r:id="rId44" o:title=""/>
          </v:shape>
          <o:OLEObject Type="Embed" ProgID="Equation.3" ShapeID="_x0000_i1046" DrawAspect="Content" ObjectID="_1598182832" r:id="rId45"/>
        </w:object>
      </w:r>
      <w:r w:rsidRPr="00F12F08">
        <w:rPr>
          <w:szCs w:val="28"/>
        </w:rPr>
        <w:t>.</w:t>
      </w:r>
      <w:r w:rsidRPr="00F12F08">
        <w:rPr>
          <w:szCs w:val="28"/>
        </w:rPr>
        <w:tab/>
      </w:r>
      <w:r w:rsidRPr="00F12F08">
        <w:rPr>
          <w:szCs w:val="28"/>
        </w:rPr>
        <w:tab/>
      </w:r>
      <w:r w:rsidRPr="00F12F08">
        <w:rPr>
          <w:szCs w:val="28"/>
        </w:rPr>
        <w:tab/>
      </w:r>
      <w:r w:rsidRPr="00F12F08">
        <w:rPr>
          <w:szCs w:val="28"/>
        </w:rPr>
        <w:tab/>
        <w:t xml:space="preserve"> (7)</w:t>
      </w:r>
    </w:p>
    <w:p w:rsidR="0069059C" w:rsidRPr="00F12F08" w:rsidRDefault="0069059C" w:rsidP="0069059C">
      <w:pPr>
        <w:pStyle w:val="a5"/>
        <w:ind w:firstLine="0"/>
        <w:rPr>
          <w:szCs w:val="28"/>
        </w:rPr>
      </w:pPr>
      <w:r w:rsidRPr="00F12F08">
        <w:rPr>
          <w:szCs w:val="28"/>
        </w:rPr>
        <w:t xml:space="preserve"> (7) </w:t>
      </w:r>
      <w:r>
        <w:rPr>
          <w:szCs w:val="28"/>
          <w:lang w:val="kk-KZ"/>
        </w:rPr>
        <w:t xml:space="preserve">теңдеуді </w:t>
      </w:r>
      <w:r w:rsidRPr="00F12F08">
        <w:rPr>
          <w:szCs w:val="28"/>
        </w:rPr>
        <w:t xml:space="preserve">выражения (5) </w:t>
      </w:r>
      <w:r>
        <w:rPr>
          <w:szCs w:val="28"/>
          <w:lang w:val="kk-KZ"/>
        </w:rPr>
        <w:t>және</w:t>
      </w:r>
      <w:r w:rsidRPr="00F12F08">
        <w:rPr>
          <w:szCs w:val="28"/>
        </w:rPr>
        <w:t xml:space="preserve"> (4)</w:t>
      </w:r>
      <w:r>
        <w:rPr>
          <w:szCs w:val="28"/>
          <w:lang w:val="kk-KZ"/>
        </w:rPr>
        <w:t xml:space="preserve"> өрнектерге қоя отырып</w:t>
      </w:r>
      <w:r w:rsidRPr="00F12F08">
        <w:rPr>
          <w:szCs w:val="28"/>
        </w:rPr>
        <w:t xml:space="preserve">, </w:t>
      </w:r>
      <w:r>
        <w:rPr>
          <w:szCs w:val="28"/>
          <w:lang w:val="kk-KZ"/>
        </w:rPr>
        <w:t>аламыз</w:t>
      </w:r>
      <w:r w:rsidRPr="00F12F08">
        <w:rPr>
          <w:szCs w:val="28"/>
        </w:rPr>
        <w:t>:</w:t>
      </w:r>
    </w:p>
    <w:p w:rsidR="0069059C" w:rsidRPr="00F12F08" w:rsidRDefault="0069059C" w:rsidP="0069059C">
      <w:pPr>
        <w:pStyle w:val="a5"/>
        <w:jc w:val="right"/>
        <w:rPr>
          <w:szCs w:val="28"/>
        </w:rPr>
      </w:pPr>
      <w:r w:rsidRPr="00F12F08">
        <w:rPr>
          <w:szCs w:val="28"/>
        </w:rPr>
        <w:tab/>
      </w:r>
      <w:r w:rsidRPr="00F12F08">
        <w:rPr>
          <w:szCs w:val="28"/>
        </w:rPr>
        <w:tab/>
      </w:r>
      <w:r w:rsidRPr="00F12F08">
        <w:rPr>
          <w:szCs w:val="28"/>
        </w:rPr>
        <w:tab/>
      </w:r>
      <w:r w:rsidRPr="00F12F08">
        <w:rPr>
          <w:position w:val="-38"/>
          <w:szCs w:val="28"/>
        </w:rPr>
        <w:object w:dxaOrig="5620" w:dyaOrig="920">
          <v:shape id="_x0000_i1047" type="#_x0000_t75" style="width:281pt;height:46pt" o:ole="" fillcolor="window">
            <v:imagedata r:id="rId46" o:title=""/>
          </v:shape>
          <o:OLEObject Type="Embed" ProgID="Equation.3" ShapeID="_x0000_i1047" DrawAspect="Content" ObjectID="_1598182833" r:id="rId47"/>
        </w:object>
      </w:r>
      <w:r w:rsidRPr="00F12F08">
        <w:rPr>
          <w:szCs w:val="28"/>
        </w:rPr>
        <w:t>.</w:t>
      </w:r>
      <w:r w:rsidRPr="00F12F08">
        <w:rPr>
          <w:szCs w:val="28"/>
        </w:rPr>
        <w:tab/>
      </w:r>
      <w:r w:rsidRPr="00F12F08">
        <w:rPr>
          <w:szCs w:val="28"/>
        </w:rPr>
        <w:tab/>
        <w:t xml:space="preserve"> (8)</w:t>
      </w:r>
    </w:p>
    <w:p w:rsidR="0069059C" w:rsidRPr="00F12F08" w:rsidRDefault="0069059C" w:rsidP="0069059C">
      <w:pPr>
        <w:pStyle w:val="a5"/>
        <w:rPr>
          <w:szCs w:val="28"/>
        </w:rPr>
      </w:pPr>
      <w:r>
        <w:rPr>
          <w:szCs w:val="28"/>
          <w:lang w:val="kk-KZ"/>
        </w:rPr>
        <w:t>Домалау үйкеліс күштердің әсері тербелістер энергиясының азаюын туғызады</w:t>
      </w:r>
      <w:r w:rsidRPr="00F12F08">
        <w:rPr>
          <w:szCs w:val="28"/>
        </w:rPr>
        <w:t xml:space="preserve">. </w:t>
      </w:r>
      <w:r>
        <w:rPr>
          <w:szCs w:val="28"/>
          <w:lang w:val="kk-KZ"/>
        </w:rPr>
        <w:t>Период ішінде тербеліс амплитудасы аз өзгеретіндіктен, (8) өрнектен период ішінде энергияның өзгерісі үшін өрнекті аламыз</w:t>
      </w:r>
      <w:r w:rsidRPr="00F12F08">
        <w:rPr>
          <w:szCs w:val="28"/>
        </w:rPr>
        <w:t>:</w:t>
      </w:r>
    </w:p>
    <w:p w:rsidR="0069059C" w:rsidRPr="00F12F08" w:rsidRDefault="0069059C" w:rsidP="0069059C">
      <w:pPr>
        <w:pStyle w:val="a5"/>
        <w:jc w:val="right"/>
        <w:rPr>
          <w:szCs w:val="28"/>
        </w:rPr>
      </w:pPr>
      <w:r w:rsidRPr="00F12F08">
        <w:rPr>
          <w:szCs w:val="28"/>
        </w:rPr>
        <w:tab/>
      </w:r>
      <w:r w:rsidRPr="00F12F08">
        <w:rPr>
          <w:szCs w:val="28"/>
        </w:rPr>
        <w:tab/>
      </w:r>
      <w:r w:rsidRPr="00F12F08">
        <w:rPr>
          <w:szCs w:val="28"/>
        </w:rPr>
        <w:tab/>
      </w:r>
      <w:r w:rsidRPr="00F12F08">
        <w:rPr>
          <w:position w:val="-12"/>
          <w:szCs w:val="28"/>
          <w:lang w:val="en-US"/>
        </w:rPr>
        <w:object w:dxaOrig="3159" w:dyaOrig="440">
          <v:shape id="_x0000_i1048" type="#_x0000_t75" style="width:158pt;height:22pt" o:ole="" fillcolor="window">
            <v:imagedata r:id="rId48" o:title=""/>
          </v:shape>
          <o:OLEObject Type="Embed" ProgID="Equation.3" ShapeID="_x0000_i1048" DrawAspect="Content" ObjectID="_1598182834" r:id="rId49"/>
        </w:object>
      </w:r>
      <w:r w:rsidRPr="00F12F08">
        <w:rPr>
          <w:szCs w:val="28"/>
        </w:rPr>
        <w:t>,</w:t>
      </w:r>
      <w:r w:rsidRPr="00F12F08">
        <w:rPr>
          <w:szCs w:val="28"/>
        </w:rPr>
        <w:tab/>
      </w:r>
      <w:r w:rsidRPr="00F12F08">
        <w:rPr>
          <w:szCs w:val="28"/>
        </w:rPr>
        <w:tab/>
      </w:r>
      <w:r w:rsidRPr="00F12F08">
        <w:rPr>
          <w:szCs w:val="28"/>
        </w:rPr>
        <w:tab/>
      </w:r>
      <w:r w:rsidRPr="00F12F08">
        <w:rPr>
          <w:szCs w:val="28"/>
        </w:rPr>
        <w:tab/>
        <w:t xml:space="preserve"> (9)</w:t>
      </w:r>
    </w:p>
    <w:p w:rsidR="0069059C" w:rsidRPr="00F12F08" w:rsidRDefault="0069059C" w:rsidP="0069059C">
      <w:pPr>
        <w:pStyle w:val="a5"/>
        <w:ind w:firstLine="0"/>
        <w:rPr>
          <w:szCs w:val="28"/>
        </w:rPr>
      </w:pPr>
      <w:r>
        <w:rPr>
          <w:szCs w:val="28"/>
          <w:lang w:val="kk-KZ"/>
        </w:rPr>
        <w:t xml:space="preserve">мұндағы </w:t>
      </w:r>
      <w:r w:rsidRPr="00F12F08">
        <w:rPr>
          <w:position w:val="-12"/>
          <w:szCs w:val="28"/>
        </w:rPr>
        <w:object w:dxaOrig="499" w:dyaOrig="380">
          <v:shape id="_x0000_i1049" type="#_x0000_t75" style="width:25pt;height:19pt" o:ole="" fillcolor="window">
            <v:imagedata r:id="rId50" o:title=""/>
          </v:shape>
          <o:OLEObject Type="Embed" ProgID="Equation.3" ShapeID="_x0000_i1049" DrawAspect="Content" ObjectID="_1598182835" r:id="rId51"/>
        </w:object>
      </w:r>
      <w:r w:rsidRPr="00F12F08">
        <w:rPr>
          <w:szCs w:val="28"/>
        </w:rPr>
        <w:t xml:space="preserve"> </w:t>
      </w:r>
      <w:r w:rsidRPr="00F12F08">
        <w:rPr>
          <w:szCs w:val="28"/>
        </w:rPr>
        <w:noBreakHyphen/>
        <w:t xml:space="preserve"> </w:t>
      </w:r>
      <w:r w:rsidRPr="00F12F08">
        <w:rPr>
          <w:i/>
          <w:szCs w:val="28"/>
          <w:lang w:val="en-US"/>
        </w:rPr>
        <w:t>i</w:t>
      </w:r>
      <w:r w:rsidRPr="00F12F08">
        <w:rPr>
          <w:szCs w:val="28"/>
        </w:rPr>
        <w:t>-</w:t>
      </w:r>
      <w:r>
        <w:rPr>
          <w:szCs w:val="28"/>
          <w:lang w:val="kk-KZ"/>
        </w:rPr>
        <w:t>ші тербелістен маятник ауытқудың азаюы</w:t>
      </w:r>
      <w:r w:rsidRPr="00F12F08">
        <w:rPr>
          <w:szCs w:val="28"/>
        </w:rPr>
        <w:t>.</w:t>
      </w:r>
    </w:p>
    <w:p w:rsidR="0069059C" w:rsidRPr="00F12F08" w:rsidRDefault="0069059C" w:rsidP="0069059C">
      <w:pPr>
        <w:pStyle w:val="a5"/>
        <w:rPr>
          <w:szCs w:val="28"/>
        </w:rPr>
      </w:pPr>
      <w:proofErr w:type="gramStart"/>
      <w:r w:rsidRPr="00F12F08">
        <w:rPr>
          <w:i/>
          <w:szCs w:val="28"/>
          <w:lang w:val="en-US"/>
        </w:rPr>
        <w:lastRenderedPageBreak/>
        <w:t>i</w:t>
      </w:r>
      <w:r w:rsidRPr="00F12F08">
        <w:rPr>
          <w:szCs w:val="28"/>
        </w:rPr>
        <w:t>-</w:t>
      </w:r>
      <w:r>
        <w:rPr>
          <w:szCs w:val="28"/>
          <w:lang w:val="kk-KZ"/>
        </w:rPr>
        <w:t>ші</w:t>
      </w:r>
      <w:proofErr w:type="gramEnd"/>
      <w:r>
        <w:rPr>
          <w:szCs w:val="28"/>
          <w:lang w:val="kk-KZ"/>
        </w:rPr>
        <w:t xml:space="preserve"> тербелістің энергияның период ішіндегі энергия өзгерісі үйкеліс күш жұмысына тең</w:t>
      </w:r>
      <w:r w:rsidRPr="00F12F08">
        <w:rPr>
          <w:szCs w:val="28"/>
        </w:rPr>
        <w:t xml:space="preserve">. </w:t>
      </w:r>
      <w:r>
        <w:rPr>
          <w:szCs w:val="28"/>
          <w:lang w:val="kk-KZ"/>
        </w:rPr>
        <w:t>Бұл жұмыс тең болады</w:t>
      </w:r>
    </w:p>
    <w:p w:rsidR="0069059C" w:rsidRPr="00F12F08" w:rsidRDefault="0069059C" w:rsidP="0069059C">
      <w:pPr>
        <w:pStyle w:val="a5"/>
        <w:jc w:val="right"/>
        <w:rPr>
          <w:szCs w:val="28"/>
        </w:rPr>
      </w:pPr>
      <w:r w:rsidRPr="00F12F08">
        <w:rPr>
          <w:szCs w:val="28"/>
        </w:rPr>
        <w:tab/>
      </w:r>
      <w:r w:rsidRPr="00F12F08">
        <w:rPr>
          <w:szCs w:val="28"/>
        </w:rPr>
        <w:tab/>
      </w:r>
      <w:r w:rsidRPr="00F12F08">
        <w:rPr>
          <w:position w:val="-16"/>
          <w:szCs w:val="28"/>
          <w:lang w:val="en-US"/>
        </w:rPr>
        <w:object w:dxaOrig="1939" w:dyaOrig="480">
          <v:shape id="_x0000_i1050" type="#_x0000_t75" style="width:97pt;height:24pt" o:ole="" fillcolor="window">
            <v:imagedata r:id="rId52" o:title=""/>
          </v:shape>
          <o:OLEObject Type="Embed" ProgID="Equation.3" ShapeID="_x0000_i1050" DrawAspect="Content" ObjectID="_1598182836" r:id="rId53"/>
        </w:object>
      </w:r>
      <w:r w:rsidRPr="00F12F08">
        <w:rPr>
          <w:szCs w:val="28"/>
        </w:rPr>
        <w:t>.</w:t>
      </w:r>
      <w:r w:rsidRPr="00F12F08">
        <w:rPr>
          <w:szCs w:val="28"/>
        </w:rPr>
        <w:tab/>
      </w:r>
      <w:r w:rsidRPr="00F12F08">
        <w:rPr>
          <w:szCs w:val="28"/>
        </w:rPr>
        <w:tab/>
      </w:r>
      <w:r w:rsidRPr="00F12F08">
        <w:rPr>
          <w:szCs w:val="28"/>
        </w:rPr>
        <w:tab/>
      </w:r>
      <w:r w:rsidRPr="00F12F08">
        <w:rPr>
          <w:szCs w:val="28"/>
        </w:rPr>
        <w:tab/>
      </w:r>
      <w:r w:rsidRPr="00F12F08">
        <w:rPr>
          <w:szCs w:val="28"/>
        </w:rPr>
        <w:tab/>
        <w:t>(10)</w:t>
      </w:r>
    </w:p>
    <w:p w:rsidR="0069059C" w:rsidRPr="00F12F08" w:rsidRDefault="0069059C" w:rsidP="0069059C">
      <w:pPr>
        <w:pStyle w:val="a5"/>
        <w:ind w:firstLine="0"/>
        <w:rPr>
          <w:szCs w:val="28"/>
        </w:rPr>
      </w:pPr>
      <w:r w:rsidRPr="00F12F08">
        <w:rPr>
          <w:szCs w:val="28"/>
        </w:rPr>
        <w:t xml:space="preserve">(10) </w:t>
      </w:r>
      <w:r>
        <w:rPr>
          <w:szCs w:val="28"/>
          <w:lang w:val="kk-KZ"/>
        </w:rPr>
        <w:t xml:space="preserve">өрнекті </w:t>
      </w:r>
      <w:r w:rsidRPr="00F12F08">
        <w:rPr>
          <w:szCs w:val="28"/>
        </w:rPr>
        <w:t xml:space="preserve">выражение (2) </w:t>
      </w:r>
      <w:r>
        <w:rPr>
          <w:szCs w:val="28"/>
          <w:lang w:val="kk-KZ"/>
        </w:rPr>
        <w:t>өрнекке қоя отырып</w:t>
      </w:r>
      <w:r w:rsidRPr="00F12F08">
        <w:rPr>
          <w:szCs w:val="28"/>
        </w:rPr>
        <w:t xml:space="preserve">, </w:t>
      </w:r>
      <w:r w:rsidRPr="00F12F08">
        <w:rPr>
          <w:i/>
          <w:szCs w:val="28"/>
          <w:lang w:val="en-US"/>
        </w:rPr>
        <w:t>N</w:t>
      </w:r>
      <w:r w:rsidRPr="00F12F08">
        <w:rPr>
          <w:szCs w:val="28"/>
        </w:rPr>
        <w:t xml:space="preserve"> = </w:t>
      </w:r>
      <w:proofErr w:type="gramStart"/>
      <w:r w:rsidRPr="00F12F08">
        <w:rPr>
          <w:i/>
          <w:szCs w:val="28"/>
          <w:lang w:val="en-US"/>
        </w:rPr>
        <w:t>F</w:t>
      </w:r>
      <w:proofErr w:type="gramEnd"/>
      <w:r w:rsidRPr="00F12F08">
        <w:rPr>
          <w:i/>
          <w:szCs w:val="28"/>
          <w:vertAlign w:val="subscript"/>
        </w:rPr>
        <w:t>н</w:t>
      </w:r>
      <w:r w:rsidRPr="00F12F08">
        <w:rPr>
          <w:szCs w:val="28"/>
        </w:rPr>
        <w:t xml:space="preserve"> </w:t>
      </w:r>
      <w:r>
        <w:rPr>
          <w:szCs w:val="28"/>
          <w:lang w:val="kk-KZ"/>
        </w:rPr>
        <w:t>ескере отырып</w:t>
      </w:r>
      <w:r w:rsidRPr="00F12F08">
        <w:rPr>
          <w:szCs w:val="28"/>
        </w:rPr>
        <w:t xml:space="preserve">, </w:t>
      </w:r>
      <w:r>
        <w:rPr>
          <w:szCs w:val="28"/>
          <w:lang w:val="kk-KZ"/>
        </w:rPr>
        <w:t>аламыз</w:t>
      </w:r>
      <w:r w:rsidRPr="00F12F08">
        <w:rPr>
          <w:szCs w:val="28"/>
        </w:rPr>
        <w:t xml:space="preserve"> </w:t>
      </w:r>
    </w:p>
    <w:p w:rsidR="0069059C" w:rsidRPr="00F12F08" w:rsidRDefault="0069059C" w:rsidP="0069059C">
      <w:pPr>
        <w:pStyle w:val="a5"/>
        <w:jc w:val="right"/>
        <w:rPr>
          <w:szCs w:val="28"/>
        </w:rPr>
      </w:pPr>
      <w:r w:rsidRPr="00F12F08">
        <w:rPr>
          <w:szCs w:val="28"/>
        </w:rPr>
        <w:tab/>
      </w:r>
      <w:r w:rsidRPr="00F12F08">
        <w:rPr>
          <w:szCs w:val="28"/>
        </w:rPr>
        <w:tab/>
      </w:r>
      <w:r w:rsidRPr="00F12F08">
        <w:rPr>
          <w:szCs w:val="28"/>
        </w:rPr>
        <w:tab/>
      </w:r>
      <w:r w:rsidRPr="00F12F08">
        <w:rPr>
          <w:position w:val="-28"/>
          <w:szCs w:val="28"/>
        </w:rPr>
        <w:object w:dxaOrig="4080" w:dyaOrig="680">
          <v:shape id="_x0000_i1051" type="#_x0000_t75" style="width:236pt;height:39pt" o:ole="" fillcolor="window">
            <v:imagedata r:id="rId54" o:title=""/>
          </v:shape>
          <o:OLEObject Type="Embed" ProgID="Equation.3" ShapeID="_x0000_i1051" DrawAspect="Content" ObjectID="_1598182837" r:id="rId55"/>
        </w:object>
      </w:r>
      <w:r w:rsidRPr="00F12F08">
        <w:rPr>
          <w:szCs w:val="28"/>
        </w:rPr>
        <w:t>.</w:t>
      </w:r>
      <w:r w:rsidRPr="00F12F08">
        <w:rPr>
          <w:szCs w:val="28"/>
        </w:rPr>
        <w:tab/>
      </w:r>
      <w:r>
        <w:rPr>
          <w:szCs w:val="28"/>
          <w:lang w:val="kk-KZ"/>
        </w:rPr>
        <w:tab/>
      </w:r>
      <w:r>
        <w:rPr>
          <w:szCs w:val="28"/>
          <w:lang w:val="kk-KZ"/>
        </w:rPr>
        <w:tab/>
      </w:r>
      <w:r w:rsidRPr="00F12F08">
        <w:rPr>
          <w:szCs w:val="28"/>
        </w:rPr>
        <w:t xml:space="preserve"> (11)</w:t>
      </w:r>
    </w:p>
    <w:p w:rsidR="0069059C" w:rsidRPr="00F12F08" w:rsidRDefault="0069059C" w:rsidP="0069059C">
      <w:pPr>
        <w:pStyle w:val="a5"/>
        <w:ind w:firstLine="0"/>
        <w:rPr>
          <w:szCs w:val="28"/>
        </w:rPr>
      </w:pPr>
      <w:r w:rsidRPr="00F12F08">
        <w:rPr>
          <w:szCs w:val="28"/>
        </w:rPr>
        <w:t xml:space="preserve">(3) </w:t>
      </w:r>
      <w:r>
        <w:rPr>
          <w:szCs w:val="28"/>
          <w:lang w:val="kk-KZ"/>
        </w:rPr>
        <w:t xml:space="preserve">ескере отырып </w:t>
      </w:r>
      <w:r w:rsidRPr="00F12F08">
        <w:rPr>
          <w:szCs w:val="28"/>
        </w:rPr>
        <w:t xml:space="preserve">(11) </w:t>
      </w:r>
      <w:r>
        <w:rPr>
          <w:szCs w:val="28"/>
          <w:lang w:val="kk-KZ"/>
        </w:rPr>
        <w:t xml:space="preserve">өрнек мына түрде жазылады </w:t>
      </w:r>
    </w:p>
    <w:p w:rsidR="0069059C" w:rsidRPr="00F12F08" w:rsidRDefault="0069059C" w:rsidP="0069059C">
      <w:pPr>
        <w:pStyle w:val="a5"/>
        <w:jc w:val="right"/>
        <w:rPr>
          <w:szCs w:val="28"/>
        </w:rPr>
      </w:pPr>
      <w:r w:rsidRPr="00F12F08">
        <w:rPr>
          <w:szCs w:val="28"/>
        </w:rPr>
        <w:tab/>
      </w:r>
      <w:r w:rsidRPr="00F12F08">
        <w:rPr>
          <w:szCs w:val="28"/>
        </w:rPr>
        <w:tab/>
      </w:r>
      <w:r w:rsidRPr="00F12F08">
        <w:rPr>
          <w:szCs w:val="28"/>
        </w:rPr>
        <w:tab/>
      </w:r>
      <w:r w:rsidRPr="00F12F08">
        <w:rPr>
          <w:position w:val="-24"/>
          <w:szCs w:val="28"/>
        </w:rPr>
        <w:object w:dxaOrig="2220" w:dyaOrig="620">
          <v:shape id="_x0000_i1052" type="#_x0000_t75" style="width:145pt;height:40pt" o:ole="" fillcolor="window">
            <v:imagedata r:id="rId56" o:title=""/>
          </v:shape>
          <o:OLEObject Type="Embed" ProgID="Equation.3" ShapeID="_x0000_i1052" DrawAspect="Content" ObjectID="_1598182838" r:id="rId57"/>
        </w:object>
      </w:r>
      <w:r w:rsidRPr="00F12F08">
        <w:rPr>
          <w:szCs w:val="28"/>
        </w:rPr>
        <w:t>.</w:t>
      </w:r>
      <w:r w:rsidRPr="00F12F08">
        <w:rPr>
          <w:szCs w:val="28"/>
        </w:rPr>
        <w:tab/>
      </w:r>
      <w:r w:rsidRPr="00F12F08">
        <w:rPr>
          <w:szCs w:val="28"/>
        </w:rPr>
        <w:tab/>
      </w:r>
      <w:r w:rsidRPr="00F12F08">
        <w:rPr>
          <w:szCs w:val="28"/>
        </w:rPr>
        <w:tab/>
      </w:r>
      <w:r w:rsidRPr="00F12F08">
        <w:rPr>
          <w:szCs w:val="28"/>
        </w:rPr>
        <w:tab/>
        <w:t xml:space="preserve"> (12)</w:t>
      </w:r>
    </w:p>
    <w:p w:rsidR="0069059C" w:rsidRPr="001C414B" w:rsidRDefault="0069059C" w:rsidP="0069059C">
      <w:pPr>
        <w:pStyle w:val="a5"/>
        <w:ind w:firstLine="0"/>
        <w:rPr>
          <w:szCs w:val="28"/>
        </w:rPr>
      </w:pPr>
      <w:r>
        <w:rPr>
          <w:szCs w:val="28"/>
        </w:rPr>
        <w:t xml:space="preserve">(9) </w:t>
      </w:r>
      <w:r>
        <w:rPr>
          <w:szCs w:val="28"/>
          <w:lang w:val="kk-KZ"/>
        </w:rPr>
        <w:t xml:space="preserve">және </w:t>
      </w:r>
      <w:r w:rsidRPr="00F12F08">
        <w:rPr>
          <w:szCs w:val="28"/>
        </w:rPr>
        <w:t xml:space="preserve">(12) </w:t>
      </w:r>
      <w:r>
        <w:rPr>
          <w:szCs w:val="28"/>
          <w:lang w:val="kk-KZ"/>
        </w:rPr>
        <w:t xml:space="preserve">теңестіре отырып, бұрыштың аз ауытқулары кезінде </w:t>
      </w:r>
      <w:r w:rsidRPr="00F12F08">
        <w:rPr>
          <w:szCs w:val="28"/>
        </w:rPr>
        <w:br/>
        <w:t>(</w:t>
      </w:r>
      <w:r w:rsidRPr="00F12F08">
        <w:rPr>
          <w:i/>
          <w:szCs w:val="28"/>
        </w:rPr>
        <w:sym w:font="Symbol" w:char="F061"/>
      </w:r>
      <w:r w:rsidRPr="00F12F08">
        <w:rPr>
          <w:i/>
          <w:szCs w:val="28"/>
          <w:vertAlign w:val="subscript"/>
          <w:lang w:val="en-US"/>
        </w:rPr>
        <w:t>i</w:t>
      </w:r>
      <w:r w:rsidRPr="00F12F08">
        <w:rPr>
          <w:szCs w:val="28"/>
        </w:rPr>
        <w:t xml:space="preserve"> = 4</w:t>
      </w:r>
      <w:r w:rsidRPr="00F12F08">
        <w:rPr>
          <w:szCs w:val="28"/>
        </w:rPr>
        <w:sym w:font="Symbol" w:char="F0BC"/>
      </w:r>
      <w:r w:rsidRPr="00F12F08">
        <w:rPr>
          <w:szCs w:val="28"/>
        </w:rPr>
        <w:t>5</w:t>
      </w:r>
      <w:r w:rsidRPr="00F12F08">
        <w:rPr>
          <w:szCs w:val="28"/>
        </w:rPr>
        <w:sym w:font="Symbol" w:char="F0B0"/>
      </w:r>
      <w:r w:rsidRPr="00F12F08">
        <w:rPr>
          <w:szCs w:val="28"/>
        </w:rPr>
        <w:t xml:space="preserve">) </w:t>
      </w:r>
      <w:r w:rsidRPr="00F12F08">
        <w:rPr>
          <w:position w:val="-12"/>
          <w:szCs w:val="28"/>
        </w:rPr>
        <w:object w:dxaOrig="1300" w:dyaOrig="380">
          <v:shape id="_x0000_i1053" type="#_x0000_t75" style="width:65pt;height:19pt" o:ole="" fillcolor="window">
            <v:imagedata r:id="rId58" o:title=""/>
          </v:shape>
          <o:OLEObject Type="Embed" ProgID="Equation.3" ShapeID="_x0000_i1053" DrawAspect="Content" ObjectID="_1598182839" r:id="rId59"/>
        </w:object>
      </w:r>
      <w:r>
        <w:rPr>
          <w:szCs w:val="28"/>
          <w:lang w:val="kk-KZ"/>
        </w:rPr>
        <w:t xml:space="preserve"> ескере отырып</w:t>
      </w:r>
      <w:r w:rsidRPr="00F12F08">
        <w:rPr>
          <w:szCs w:val="28"/>
        </w:rPr>
        <w:t xml:space="preserve">, получим выражение для </w:t>
      </w:r>
      <w:r w:rsidRPr="00F12F08">
        <w:rPr>
          <w:szCs w:val="28"/>
        </w:rPr>
        <w:sym w:font="Symbol" w:char="F044"/>
      </w:r>
      <w:r w:rsidRPr="00F12F08">
        <w:rPr>
          <w:i/>
          <w:szCs w:val="28"/>
        </w:rPr>
        <w:sym w:font="Symbol" w:char="F061"/>
      </w:r>
      <w:r>
        <w:rPr>
          <w:i/>
          <w:szCs w:val="28"/>
          <w:vertAlign w:val="subscript"/>
          <w:lang w:val="en-US"/>
        </w:rPr>
        <w:t>I</w:t>
      </w:r>
      <w:r>
        <w:rPr>
          <w:i/>
          <w:szCs w:val="28"/>
          <w:vertAlign w:val="subscript"/>
          <w:lang w:val="kk-KZ"/>
        </w:rPr>
        <w:t xml:space="preserve"> </w:t>
      </w:r>
      <w:r>
        <w:rPr>
          <w:szCs w:val="28"/>
          <w:vertAlign w:val="subscript"/>
          <w:lang w:val="kk-KZ"/>
        </w:rPr>
        <w:t xml:space="preserve"> </w:t>
      </w:r>
      <w:r>
        <w:rPr>
          <w:szCs w:val="28"/>
          <w:lang w:val="kk-KZ"/>
        </w:rPr>
        <w:t>үшін өрнекті аламыз</w:t>
      </w:r>
      <w:r w:rsidRPr="001C414B">
        <w:rPr>
          <w:szCs w:val="28"/>
        </w:rPr>
        <w:t>:</w:t>
      </w:r>
    </w:p>
    <w:p w:rsidR="0069059C" w:rsidRPr="00F12F08" w:rsidRDefault="0069059C" w:rsidP="0069059C">
      <w:pPr>
        <w:pStyle w:val="a5"/>
        <w:jc w:val="right"/>
        <w:rPr>
          <w:szCs w:val="28"/>
        </w:rPr>
      </w:pPr>
      <w:r w:rsidRPr="00F12F08">
        <w:rPr>
          <w:szCs w:val="28"/>
        </w:rPr>
        <w:tab/>
      </w:r>
      <w:r w:rsidRPr="00F12F08">
        <w:rPr>
          <w:szCs w:val="28"/>
        </w:rPr>
        <w:tab/>
      </w:r>
      <w:r w:rsidRPr="00F12F08">
        <w:rPr>
          <w:szCs w:val="28"/>
        </w:rPr>
        <w:tab/>
      </w:r>
      <w:r w:rsidRPr="00F12F08">
        <w:rPr>
          <w:szCs w:val="28"/>
        </w:rPr>
        <w:tab/>
      </w:r>
      <w:r w:rsidRPr="00F12F08">
        <w:rPr>
          <w:position w:val="-24"/>
          <w:szCs w:val="28"/>
          <w:lang w:val="en-US"/>
        </w:rPr>
        <w:object w:dxaOrig="1660" w:dyaOrig="639">
          <v:shape id="_x0000_i1054" type="#_x0000_t75" style="width:105pt;height:40pt" o:ole="" fillcolor="window">
            <v:imagedata r:id="rId60" o:title=""/>
          </v:shape>
          <o:OLEObject Type="Embed" ProgID="Equation.3" ShapeID="_x0000_i1054" DrawAspect="Content" ObjectID="_1598182840" r:id="rId61"/>
        </w:object>
      </w:r>
      <w:r w:rsidRPr="00F12F08">
        <w:rPr>
          <w:szCs w:val="28"/>
        </w:rPr>
        <w:t>.</w:t>
      </w:r>
      <w:r w:rsidRPr="00F12F08">
        <w:rPr>
          <w:szCs w:val="28"/>
        </w:rPr>
        <w:tab/>
      </w:r>
      <w:r w:rsidRPr="00F12F08">
        <w:rPr>
          <w:szCs w:val="28"/>
        </w:rPr>
        <w:tab/>
      </w:r>
      <w:r>
        <w:rPr>
          <w:szCs w:val="28"/>
          <w:lang w:val="kk-KZ"/>
        </w:rPr>
        <w:tab/>
      </w:r>
      <w:r w:rsidRPr="00F12F08">
        <w:rPr>
          <w:szCs w:val="28"/>
        </w:rPr>
        <w:t>(13)</w:t>
      </w:r>
    </w:p>
    <w:p w:rsidR="0069059C" w:rsidRPr="00F12F08" w:rsidRDefault="0069059C" w:rsidP="0069059C">
      <w:pPr>
        <w:pStyle w:val="a5"/>
        <w:rPr>
          <w:szCs w:val="28"/>
        </w:rPr>
      </w:pPr>
      <w:proofErr w:type="gramStart"/>
      <w:r w:rsidRPr="00F12F08">
        <w:rPr>
          <w:i/>
          <w:szCs w:val="28"/>
          <w:lang w:val="en-US"/>
        </w:rPr>
        <w:t>n</w:t>
      </w:r>
      <w:proofErr w:type="gramEnd"/>
      <w:r>
        <w:rPr>
          <w:szCs w:val="28"/>
          <w:lang w:val="kk-KZ"/>
        </w:rPr>
        <w:t xml:space="preserve"> тербеліс ішінде максимал ауытқу бұрышы максимал ауытқу кезінде, барлық </w:t>
      </w:r>
      <w:r w:rsidRPr="00F12F08">
        <w:rPr>
          <w:szCs w:val="28"/>
        </w:rPr>
        <w:sym w:font="Symbol" w:char="F044"/>
      </w:r>
      <w:r w:rsidRPr="00F12F08">
        <w:rPr>
          <w:i/>
          <w:szCs w:val="28"/>
        </w:rPr>
        <w:sym w:font="Symbol" w:char="F061"/>
      </w:r>
      <w:r w:rsidRPr="00F12F08">
        <w:rPr>
          <w:i/>
          <w:szCs w:val="28"/>
          <w:vertAlign w:val="subscript"/>
          <w:lang w:val="en-US"/>
        </w:rPr>
        <w:t>i</w:t>
      </w:r>
      <w:r w:rsidRPr="00F12F08">
        <w:rPr>
          <w:szCs w:val="28"/>
        </w:rPr>
        <w:t xml:space="preserve"> </w:t>
      </w:r>
      <w:r>
        <w:rPr>
          <w:szCs w:val="28"/>
          <w:lang w:val="kk-KZ"/>
        </w:rPr>
        <w:t xml:space="preserve">қосындыларын табамыз </w:t>
      </w:r>
    </w:p>
    <w:p w:rsidR="0069059C" w:rsidRPr="00F12F08" w:rsidRDefault="0069059C" w:rsidP="0069059C">
      <w:pPr>
        <w:pStyle w:val="a5"/>
        <w:jc w:val="right"/>
        <w:rPr>
          <w:szCs w:val="28"/>
        </w:rPr>
      </w:pPr>
      <w:r w:rsidRPr="00F12F08">
        <w:rPr>
          <w:szCs w:val="28"/>
        </w:rPr>
        <w:tab/>
      </w:r>
      <w:r w:rsidRPr="00F12F08">
        <w:rPr>
          <w:szCs w:val="28"/>
        </w:rPr>
        <w:tab/>
      </w:r>
      <w:r w:rsidRPr="00F12F08">
        <w:rPr>
          <w:szCs w:val="28"/>
        </w:rPr>
        <w:tab/>
      </w:r>
      <w:r w:rsidRPr="00F12F08">
        <w:rPr>
          <w:szCs w:val="28"/>
        </w:rPr>
        <w:tab/>
      </w:r>
      <w:r w:rsidRPr="00F12F08">
        <w:rPr>
          <w:position w:val="-28"/>
          <w:szCs w:val="28"/>
          <w:lang w:val="en-US"/>
        </w:rPr>
        <w:object w:dxaOrig="1939" w:dyaOrig="680">
          <v:shape id="_x0000_i1026" type="#_x0000_t75" style="width:124pt;height:43pt" o:ole="" fillcolor="window">
            <v:imagedata r:id="rId62" o:title=""/>
          </v:shape>
          <o:OLEObject Type="Embed" ProgID="Equation.3" ShapeID="_x0000_i1026" DrawAspect="Content" ObjectID="_1598182841" r:id="rId63"/>
        </w:object>
      </w:r>
      <w:r w:rsidRPr="00F12F08">
        <w:rPr>
          <w:szCs w:val="28"/>
        </w:rPr>
        <w:t>.</w:t>
      </w:r>
      <w:r w:rsidRPr="00F12F08">
        <w:rPr>
          <w:szCs w:val="28"/>
        </w:rPr>
        <w:tab/>
      </w:r>
      <w:r w:rsidRPr="00F12F08">
        <w:rPr>
          <w:szCs w:val="28"/>
        </w:rPr>
        <w:tab/>
      </w:r>
      <w:r w:rsidRPr="00F12F08">
        <w:rPr>
          <w:szCs w:val="28"/>
        </w:rPr>
        <w:tab/>
      </w:r>
      <w:r w:rsidRPr="00F12F08">
        <w:rPr>
          <w:szCs w:val="28"/>
        </w:rPr>
        <w:tab/>
        <w:t>(14)</w:t>
      </w:r>
    </w:p>
    <w:p w:rsidR="0069059C" w:rsidRPr="00F12F08" w:rsidRDefault="0069059C" w:rsidP="0069059C">
      <w:pPr>
        <w:pStyle w:val="a5"/>
        <w:rPr>
          <w:szCs w:val="28"/>
        </w:rPr>
      </w:pPr>
      <w:r w:rsidRPr="00F12F08">
        <w:rPr>
          <w:szCs w:val="28"/>
        </w:rPr>
        <w:t xml:space="preserve"> (14) </w:t>
      </w:r>
      <w:r>
        <w:rPr>
          <w:szCs w:val="28"/>
          <w:lang w:val="kk-KZ"/>
        </w:rPr>
        <w:t xml:space="preserve">негізінде </w:t>
      </w:r>
      <w:proofErr w:type="gramStart"/>
      <w:r>
        <w:rPr>
          <w:szCs w:val="28"/>
          <w:lang w:val="kk-KZ"/>
        </w:rPr>
        <w:t>жазу</w:t>
      </w:r>
      <w:proofErr w:type="gramEnd"/>
      <w:r>
        <w:rPr>
          <w:szCs w:val="28"/>
          <w:lang w:val="kk-KZ"/>
        </w:rPr>
        <w:t>ға болады</w:t>
      </w:r>
    </w:p>
    <w:p w:rsidR="0069059C" w:rsidRPr="00F12F08" w:rsidRDefault="0069059C" w:rsidP="0069059C">
      <w:pPr>
        <w:pStyle w:val="a5"/>
        <w:jc w:val="right"/>
        <w:rPr>
          <w:szCs w:val="28"/>
        </w:rPr>
      </w:pPr>
      <w:r w:rsidRPr="00F12F08">
        <w:rPr>
          <w:szCs w:val="28"/>
        </w:rPr>
        <w:tab/>
      </w:r>
      <w:r w:rsidRPr="00F12F08">
        <w:rPr>
          <w:szCs w:val="28"/>
        </w:rPr>
        <w:tab/>
      </w:r>
      <w:r w:rsidRPr="00F12F08">
        <w:rPr>
          <w:szCs w:val="28"/>
        </w:rPr>
        <w:tab/>
      </w:r>
      <w:r w:rsidRPr="00F12F08">
        <w:rPr>
          <w:szCs w:val="28"/>
        </w:rPr>
        <w:tab/>
      </w:r>
      <w:r w:rsidRPr="00F12F08">
        <w:rPr>
          <w:position w:val="-24"/>
          <w:szCs w:val="28"/>
          <w:lang w:val="en-US"/>
        </w:rPr>
        <w:object w:dxaOrig="2000" w:dyaOrig="620">
          <v:shape id="_x0000_i1027" type="#_x0000_t75" style="width:133pt;height:41pt" o:ole="" fillcolor="window">
            <v:imagedata r:id="rId64" o:title=""/>
          </v:shape>
          <o:OLEObject Type="Embed" ProgID="Equation.3" ShapeID="_x0000_i1027" DrawAspect="Content" ObjectID="_1598182842" r:id="rId65"/>
        </w:object>
      </w:r>
      <w:r w:rsidRPr="00F12F08">
        <w:rPr>
          <w:szCs w:val="28"/>
        </w:rPr>
        <w:t>,</w:t>
      </w:r>
      <w:r w:rsidRPr="00F12F08">
        <w:rPr>
          <w:szCs w:val="28"/>
        </w:rPr>
        <w:tab/>
      </w:r>
      <w:r w:rsidRPr="00F12F08">
        <w:rPr>
          <w:szCs w:val="28"/>
        </w:rPr>
        <w:tab/>
      </w:r>
      <w:r w:rsidRPr="00F12F08">
        <w:rPr>
          <w:szCs w:val="28"/>
        </w:rPr>
        <w:tab/>
      </w:r>
      <w:r w:rsidRPr="00F12F08">
        <w:rPr>
          <w:szCs w:val="28"/>
        </w:rPr>
        <w:tab/>
        <w:t xml:space="preserve"> (15)</w:t>
      </w:r>
    </w:p>
    <w:p w:rsidR="0069059C" w:rsidRPr="00F12F08" w:rsidRDefault="0069059C" w:rsidP="0069059C">
      <w:pPr>
        <w:pStyle w:val="a5"/>
        <w:ind w:firstLine="0"/>
        <w:rPr>
          <w:szCs w:val="28"/>
        </w:rPr>
      </w:pPr>
      <w:r>
        <w:rPr>
          <w:szCs w:val="28"/>
          <w:lang w:val="kk-KZ"/>
        </w:rPr>
        <w:t>мұндағы</w:t>
      </w:r>
      <w:r w:rsidRPr="00F12F08">
        <w:rPr>
          <w:szCs w:val="28"/>
        </w:rPr>
        <w:t xml:space="preserve"> </w:t>
      </w:r>
      <w:r w:rsidRPr="00F12F08">
        <w:rPr>
          <w:position w:val="-12"/>
          <w:szCs w:val="28"/>
        </w:rPr>
        <w:object w:dxaOrig="380" w:dyaOrig="380">
          <v:shape id="_x0000_i1028" type="#_x0000_t75" style="width:19pt;height:19pt" o:ole="" fillcolor="window">
            <v:imagedata r:id="rId66" o:title=""/>
          </v:shape>
          <o:OLEObject Type="Embed" ProgID="Equation.3" ShapeID="_x0000_i1028" DrawAspect="Content" ObjectID="_1598182843" r:id="rId67"/>
        </w:object>
      </w:r>
      <w:r w:rsidRPr="00F12F08">
        <w:rPr>
          <w:szCs w:val="28"/>
        </w:rPr>
        <w:t xml:space="preserve"> </w:t>
      </w:r>
      <w:r w:rsidRPr="00F12F08">
        <w:rPr>
          <w:szCs w:val="28"/>
        </w:rPr>
        <w:noBreakHyphen/>
      </w:r>
      <w:r>
        <w:rPr>
          <w:szCs w:val="28"/>
          <w:lang w:val="kk-KZ"/>
        </w:rPr>
        <w:t>маятниктің бастапқы ауцытқу бұрышы</w:t>
      </w:r>
      <w:r w:rsidRPr="00F12F08">
        <w:rPr>
          <w:szCs w:val="28"/>
        </w:rPr>
        <w:t>,</w:t>
      </w:r>
    </w:p>
    <w:p w:rsidR="0069059C" w:rsidRPr="003A2397" w:rsidRDefault="0069059C" w:rsidP="0069059C">
      <w:pPr>
        <w:pStyle w:val="a5"/>
        <w:ind w:firstLine="0"/>
        <w:rPr>
          <w:szCs w:val="28"/>
          <w:lang w:val="kk-KZ"/>
        </w:rPr>
      </w:pPr>
      <w:r>
        <w:rPr>
          <w:szCs w:val="28"/>
          <w:lang w:val="kk-KZ"/>
        </w:rPr>
        <w:tab/>
        <w:t xml:space="preserve">      </w:t>
      </w:r>
      <w:r w:rsidRPr="00F12F08">
        <w:rPr>
          <w:position w:val="-12"/>
          <w:szCs w:val="28"/>
        </w:rPr>
        <w:object w:dxaOrig="380" w:dyaOrig="380">
          <v:shape id="_x0000_i1055" type="#_x0000_t75" style="width:19pt;height:19pt" o:ole="" fillcolor="window">
            <v:imagedata r:id="rId68" o:title=""/>
          </v:shape>
          <o:OLEObject Type="Embed" ProgID="Equation.3" ShapeID="_x0000_i1055" DrawAspect="Content" ObjectID="_1598182844" r:id="rId69"/>
        </w:object>
      </w:r>
      <w:r w:rsidRPr="003A2397">
        <w:rPr>
          <w:szCs w:val="28"/>
          <w:lang w:val="kk-KZ"/>
        </w:rPr>
        <w:t xml:space="preserve"> </w:t>
      </w:r>
      <w:r w:rsidRPr="003A2397">
        <w:rPr>
          <w:szCs w:val="28"/>
          <w:lang w:val="kk-KZ"/>
        </w:rPr>
        <w:noBreakHyphen/>
        <w:t xml:space="preserve"> </w:t>
      </w:r>
      <w:r w:rsidRPr="003A2397">
        <w:rPr>
          <w:i/>
          <w:szCs w:val="28"/>
          <w:lang w:val="kk-KZ"/>
        </w:rPr>
        <w:t>n</w:t>
      </w:r>
      <w:r w:rsidRPr="003A2397">
        <w:rPr>
          <w:szCs w:val="28"/>
          <w:lang w:val="kk-KZ"/>
        </w:rPr>
        <w:t xml:space="preserve"> </w:t>
      </w:r>
      <w:r>
        <w:rPr>
          <w:szCs w:val="28"/>
          <w:lang w:val="kk-KZ"/>
        </w:rPr>
        <w:t>толық тербелістерден соң ауытқу бұрышы</w:t>
      </w:r>
      <w:r w:rsidRPr="003A2397">
        <w:rPr>
          <w:szCs w:val="28"/>
          <w:lang w:val="kk-KZ"/>
        </w:rPr>
        <w:t>.</w:t>
      </w:r>
    </w:p>
    <w:p w:rsidR="0069059C" w:rsidRPr="00226423" w:rsidRDefault="0069059C" w:rsidP="0069059C">
      <w:pPr>
        <w:pStyle w:val="a5"/>
        <w:rPr>
          <w:szCs w:val="28"/>
          <w:lang w:val="kk-KZ"/>
        </w:rPr>
      </w:pPr>
      <w:r w:rsidRPr="00226423">
        <w:rPr>
          <w:szCs w:val="28"/>
          <w:lang w:val="kk-KZ"/>
        </w:rPr>
        <w:t xml:space="preserve">(15) </w:t>
      </w:r>
      <w:r>
        <w:rPr>
          <w:szCs w:val="28"/>
          <w:lang w:val="kk-KZ"/>
        </w:rPr>
        <w:t xml:space="preserve">ден домалау үйкеліс коэффициент үшін есептеу формуласын аламыз </w:t>
      </w:r>
    </w:p>
    <w:p w:rsidR="0069059C" w:rsidRDefault="0069059C" w:rsidP="0069059C">
      <w:pPr>
        <w:pStyle w:val="a5"/>
        <w:ind w:firstLine="720"/>
        <w:jc w:val="right"/>
        <w:rPr>
          <w:szCs w:val="28"/>
          <w:lang w:val="kk-KZ"/>
        </w:rPr>
      </w:pPr>
      <w:r w:rsidRPr="00226423">
        <w:rPr>
          <w:szCs w:val="28"/>
          <w:lang w:val="kk-KZ"/>
        </w:rPr>
        <w:tab/>
      </w:r>
      <w:r w:rsidRPr="00226423">
        <w:rPr>
          <w:szCs w:val="28"/>
          <w:lang w:val="kk-KZ"/>
        </w:rPr>
        <w:tab/>
      </w:r>
      <w:r w:rsidRPr="00226423">
        <w:rPr>
          <w:szCs w:val="28"/>
          <w:lang w:val="kk-KZ"/>
        </w:rPr>
        <w:tab/>
      </w:r>
      <w:r w:rsidRPr="00226423">
        <w:rPr>
          <w:szCs w:val="28"/>
          <w:lang w:val="kk-KZ"/>
        </w:rPr>
        <w:tab/>
      </w:r>
      <w:r w:rsidRPr="00F12F08">
        <w:rPr>
          <w:position w:val="-24"/>
          <w:szCs w:val="28"/>
        </w:rPr>
        <w:object w:dxaOrig="1960" w:dyaOrig="620">
          <v:shape id="_x0000_i1056" type="#_x0000_t75" style="width:125pt;height:39pt" o:ole="" fillcolor="window">
            <v:imagedata r:id="rId70" o:title=""/>
          </v:shape>
          <o:OLEObject Type="Embed" ProgID="Equation.3" ShapeID="_x0000_i1056" DrawAspect="Content" ObjectID="_1598182845" r:id="rId71"/>
        </w:object>
      </w:r>
      <w:r w:rsidRPr="00921471">
        <w:rPr>
          <w:szCs w:val="28"/>
          <w:lang w:val="kk-KZ"/>
        </w:rPr>
        <w:t>.</w:t>
      </w:r>
      <w:r w:rsidRPr="00921471">
        <w:rPr>
          <w:szCs w:val="28"/>
          <w:lang w:val="kk-KZ"/>
        </w:rPr>
        <w:tab/>
      </w:r>
      <w:r w:rsidRPr="00921471">
        <w:rPr>
          <w:szCs w:val="28"/>
          <w:lang w:val="kk-KZ"/>
        </w:rPr>
        <w:tab/>
      </w:r>
      <w:r w:rsidRPr="00921471">
        <w:rPr>
          <w:szCs w:val="28"/>
          <w:lang w:val="kk-KZ"/>
        </w:rPr>
        <w:tab/>
        <w:t xml:space="preserve"> (16)</w:t>
      </w:r>
    </w:p>
    <w:p w:rsidR="007B4159" w:rsidRPr="0069059C" w:rsidRDefault="007B4159">
      <w:bookmarkStart w:id="0" w:name="_GoBack"/>
      <w:bookmarkEnd w:id="0"/>
    </w:p>
    <w:sectPr w:rsidR="007B4159" w:rsidRPr="00690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FC1F16"/>
    <w:multiLevelType w:val="singleLevel"/>
    <w:tmpl w:val="8ADEF0CC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59C"/>
    <w:rsid w:val="0069059C"/>
    <w:rsid w:val="007B4159"/>
    <w:rsid w:val="00D12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59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6905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Осн"/>
    <w:basedOn w:val="a"/>
    <w:rsid w:val="0069059C"/>
    <w:pPr>
      <w:ind w:firstLine="425"/>
      <w:jc w:val="both"/>
    </w:pPr>
    <w:rPr>
      <w:sz w:val="28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69059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9059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59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6905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Осн"/>
    <w:basedOn w:val="a"/>
    <w:rsid w:val="0069059C"/>
    <w:pPr>
      <w:ind w:firstLine="425"/>
      <w:jc w:val="both"/>
    </w:pPr>
    <w:rPr>
      <w:sz w:val="28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69059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9059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9.wmf"/><Relationship Id="rId21" Type="http://schemas.openxmlformats.org/officeDocument/2006/relationships/image" Target="media/image9.wmf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4.wmf"/><Relationship Id="rId55" Type="http://schemas.openxmlformats.org/officeDocument/2006/relationships/oleObject" Target="embeddings/oleObject24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3.wmf"/><Relationship Id="rId7" Type="http://schemas.openxmlformats.org/officeDocument/2006/relationships/image" Target="media/image2.wmf"/><Relationship Id="rId71" Type="http://schemas.openxmlformats.org/officeDocument/2006/relationships/oleObject" Target="embeddings/oleObject32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oleObject" Target="embeddings/oleObject11.bin"/><Relationship Id="rId11" Type="http://schemas.openxmlformats.org/officeDocument/2006/relationships/image" Target="media/image4.wmf"/><Relationship Id="rId24" Type="http://schemas.openxmlformats.org/officeDocument/2006/relationships/oleObject" Target="embeddings/oleObject9.bin"/><Relationship Id="rId32" Type="http://schemas.openxmlformats.org/officeDocument/2006/relationships/image" Target="media/image15.wmf"/><Relationship Id="rId37" Type="http://schemas.openxmlformats.org/officeDocument/2006/relationships/image" Target="media/image18.wmf"/><Relationship Id="rId40" Type="http://schemas.openxmlformats.org/officeDocument/2006/relationships/oleObject" Target="embeddings/oleObject16.bin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8.wmf"/><Relationship Id="rId66" Type="http://schemas.openxmlformats.org/officeDocument/2006/relationships/image" Target="media/image32.wmf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image" Target="media/image13.wmf"/><Relationship Id="rId36" Type="http://schemas.openxmlformats.org/officeDocument/2006/relationships/image" Target="media/image17.png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61" Type="http://schemas.openxmlformats.org/officeDocument/2006/relationships/oleObject" Target="embeddings/oleObject27.bin"/><Relationship Id="rId10" Type="http://schemas.openxmlformats.org/officeDocument/2006/relationships/oleObject" Target="embeddings/oleObject2.bin"/><Relationship Id="rId19" Type="http://schemas.openxmlformats.org/officeDocument/2006/relationships/image" Target="media/image8.wmf"/><Relationship Id="rId31" Type="http://schemas.openxmlformats.org/officeDocument/2006/relationships/oleObject" Target="embeddings/oleObject12.bin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image" Target="media/image29.wmf"/><Relationship Id="rId65" Type="http://schemas.openxmlformats.org/officeDocument/2006/relationships/oleObject" Target="embeddings/oleObject29.bin"/><Relationship Id="rId7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2.png"/><Relationship Id="rId30" Type="http://schemas.openxmlformats.org/officeDocument/2006/relationships/image" Target="media/image14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3.wmf"/><Relationship Id="rId56" Type="http://schemas.openxmlformats.org/officeDocument/2006/relationships/image" Target="media/image27.wmf"/><Relationship Id="rId64" Type="http://schemas.openxmlformats.org/officeDocument/2006/relationships/image" Target="media/image31.wmf"/><Relationship Id="rId69" Type="http://schemas.openxmlformats.org/officeDocument/2006/relationships/oleObject" Target="embeddings/oleObject31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2.bin"/><Relationship Id="rId72" Type="http://schemas.openxmlformats.org/officeDocument/2006/relationships/fontTable" Target="fontTable.xml"/><Relationship Id="rId3" Type="http://schemas.microsoft.com/office/2007/relationships/stylesWithEffects" Target="stylesWithEffects.xml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5.bin"/><Relationship Id="rId46" Type="http://schemas.openxmlformats.org/officeDocument/2006/relationships/image" Target="media/image22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7.bin"/><Relationship Id="rId54" Type="http://schemas.openxmlformats.org/officeDocument/2006/relationships/image" Target="media/image26.wmf"/><Relationship Id="rId62" Type="http://schemas.openxmlformats.org/officeDocument/2006/relationships/image" Target="media/image30.wmf"/><Relationship Id="rId70" Type="http://schemas.openxmlformats.org/officeDocument/2006/relationships/image" Target="media/image34.wmf"/><Relationship Id="rId1" Type="http://schemas.openxmlformats.org/officeDocument/2006/relationships/numbering" Target="numbering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899</Words>
  <Characters>5128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2018-09-11T08:33:00Z</cp:lastPrinted>
  <dcterms:created xsi:type="dcterms:W3CDTF">2018-09-11T08:32:00Z</dcterms:created>
  <dcterms:modified xsi:type="dcterms:W3CDTF">2018-09-11T08:53:00Z</dcterms:modified>
</cp:coreProperties>
</file>